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70"/>
        <w:gridCol w:w="282"/>
        <w:gridCol w:w="1428"/>
        <w:gridCol w:w="1854"/>
        <w:gridCol w:w="2394"/>
      </w:tblGrid>
      <w:tr w:rsidR="004851B6" w:rsidTr="00784050">
        <w:tc>
          <w:tcPr>
            <w:tcW w:w="3618" w:type="dxa"/>
            <w:gridSpan w:val="2"/>
          </w:tcPr>
          <w:p w:rsidR="004851B6" w:rsidRPr="00B83FB5" w:rsidRDefault="004851B6">
            <w:pPr>
              <w:rPr>
                <w:b/>
                <w:sz w:val="28"/>
                <w:szCs w:val="28"/>
              </w:rPr>
            </w:pPr>
            <w:r w:rsidRPr="00B83FB5">
              <w:rPr>
                <w:b/>
                <w:sz w:val="28"/>
                <w:szCs w:val="28"/>
              </w:rPr>
              <w:t>{Your Company Logo}</w:t>
            </w:r>
          </w:p>
        </w:tc>
        <w:tc>
          <w:tcPr>
            <w:tcW w:w="282" w:type="dxa"/>
          </w:tcPr>
          <w:p w:rsidR="004851B6" w:rsidRPr="005C7268" w:rsidRDefault="004851B6">
            <w:pPr>
              <w:rPr>
                <w:sz w:val="28"/>
                <w:szCs w:val="28"/>
              </w:rPr>
            </w:pPr>
          </w:p>
        </w:tc>
        <w:tc>
          <w:tcPr>
            <w:tcW w:w="5676" w:type="dxa"/>
            <w:gridSpan w:val="3"/>
          </w:tcPr>
          <w:p w:rsidR="004851B6" w:rsidRPr="005C7268" w:rsidRDefault="00905A34" w:rsidP="00905A34">
            <w:pPr>
              <w:rPr>
                <w:sz w:val="28"/>
                <w:szCs w:val="28"/>
              </w:rPr>
            </w:pPr>
            <w:r>
              <w:rPr>
                <w:sz w:val="28"/>
                <w:szCs w:val="28"/>
              </w:rPr>
              <w:t>Managed Conferencing Service</w:t>
            </w:r>
          </w:p>
        </w:tc>
      </w:tr>
      <w:tr w:rsidR="004851B6" w:rsidTr="00784050">
        <w:tc>
          <w:tcPr>
            <w:tcW w:w="3618" w:type="dxa"/>
            <w:gridSpan w:val="2"/>
          </w:tcPr>
          <w:p w:rsidR="00C334E4" w:rsidRPr="00C334E4" w:rsidRDefault="00C334E4">
            <w:pPr>
              <w:rPr>
                <w:b/>
                <w:sz w:val="24"/>
                <w:szCs w:val="24"/>
              </w:rPr>
            </w:pPr>
          </w:p>
        </w:tc>
        <w:tc>
          <w:tcPr>
            <w:tcW w:w="282" w:type="dxa"/>
          </w:tcPr>
          <w:p w:rsidR="004851B6" w:rsidRDefault="004851B6"/>
        </w:tc>
        <w:tc>
          <w:tcPr>
            <w:tcW w:w="5676" w:type="dxa"/>
            <w:gridSpan w:val="3"/>
          </w:tcPr>
          <w:p w:rsidR="00905A34" w:rsidRDefault="00905A34"/>
        </w:tc>
      </w:tr>
      <w:tr w:rsidR="004851B6" w:rsidTr="00784050">
        <w:trPr>
          <w:trHeight w:val="5678"/>
        </w:trPr>
        <w:tc>
          <w:tcPr>
            <w:tcW w:w="3618" w:type="dxa"/>
            <w:gridSpan w:val="2"/>
          </w:tcPr>
          <w:p w:rsidR="00787796" w:rsidRDefault="00787796" w:rsidP="00C334E4">
            <w:pPr>
              <w:autoSpaceDE w:val="0"/>
              <w:autoSpaceDN w:val="0"/>
              <w:adjustRightInd w:val="0"/>
              <w:rPr>
                <w:rFonts w:ascii="Futura Lt BT" w:hAnsi="Futura Lt BT" w:cs="Futura-Book"/>
                <w:color w:val="001C1C"/>
              </w:rPr>
            </w:pPr>
            <w:r w:rsidRPr="00C334E4">
              <w:rPr>
                <w:b/>
                <w:sz w:val="24"/>
                <w:szCs w:val="24"/>
              </w:rPr>
              <w:t>Overview</w:t>
            </w:r>
          </w:p>
          <w:p w:rsidR="00C334E4" w:rsidRPr="00C334E4" w:rsidRDefault="00C334E4" w:rsidP="00C334E4">
            <w:pPr>
              <w:autoSpaceDE w:val="0"/>
              <w:autoSpaceDN w:val="0"/>
              <w:adjustRightInd w:val="0"/>
              <w:rPr>
                <w:rFonts w:ascii="Futura Lt BT" w:hAnsi="Futura Lt BT" w:cs="Futura-Book"/>
                <w:color w:val="001C1C"/>
              </w:rPr>
            </w:pPr>
            <w:r w:rsidRPr="00C334E4">
              <w:rPr>
                <w:rFonts w:ascii="Futura Lt BT" w:hAnsi="Futura Lt BT" w:cs="Futura-Book"/>
                <w:color w:val="001C1C"/>
              </w:rPr>
              <w:t>In today’s global economy, relationships are more important than ever, requiring face</w:t>
            </w:r>
            <w:r>
              <w:rPr>
                <w:rFonts w:ascii="Futura Lt BT" w:hAnsi="Futura Lt BT" w:cs="Futura-Book"/>
                <w:color w:val="001C1C"/>
              </w:rPr>
              <w:t>-</w:t>
            </w:r>
            <w:r w:rsidR="00784050">
              <w:rPr>
                <w:rFonts w:ascii="Futura Lt BT" w:hAnsi="Futura Lt BT" w:cs="Futura-Book"/>
                <w:color w:val="001C1C"/>
              </w:rPr>
              <w:t>to-</w:t>
            </w:r>
            <w:r>
              <w:rPr>
                <w:rFonts w:ascii="Futura Lt BT" w:hAnsi="Futura Lt BT" w:cs="Futura-Book"/>
                <w:color w:val="001C1C"/>
              </w:rPr>
              <w:t xml:space="preserve">face communication </w:t>
            </w:r>
            <w:r w:rsidRPr="00C334E4">
              <w:rPr>
                <w:rFonts w:ascii="Futura Lt BT" w:hAnsi="Futura Lt BT" w:cs="Futura-Book"/>
                <w:color w:val="001C1C"/>
              </w:rPr>
              <w:t>with colleagues, partners a</w:t>
            </w:r>
            <w:r>
              <w:rPr>
                <w:rFonts w:ascii="Futura Lt BT" w:hAnsi="Futura Lt BT" w:cs="Futura-Book"/>
                <w:color w:val="001C1C"/>
              </w:rPr>
              <w:t xml:space="preserve">nd customers. Yet, new economic </w:t>
            </w:r>
            <w:r w:rsidRPr="00C334E4">
              <w:rPr>
                <w:rFonts w:ascii="Futura Lt BT" w:hAnsi="Futura Lt BT" w:cs="Futura-Book"/>
                <w:color w:val="001C1C"/>
              </w:rPr>
              <w:t>realities often prohibit travel schedules that are costly in time, resources and budgets.</w:t>
            </w:r>
          </w:p>
          <w:p w:rsidR="00C334E4" w:rsidRPr="00C334E4" w:rsidRDefault="00C334E4" w:rsidP="00C334E4">
            <w:pPr>
              <w:autoSpaceDE w:val="0"/>
              <w:autoSpaceDN w:val="0"/>
              <w:adjustRightInd w:val="0"/>
              <w:rPr>
                <w:rFonts w:ascii="Futura Lt BT" w:hAnsi="Futura Lt BT" w:cs="Futura-Book"/>
                <w:color w:val="001C1C"/>
              </w:rPr>
            </w:pPr>
            <w:r w:rsidRPr="00C334E4">
              <w:rPr>
                <w:rFonts w:ascii="Futura Lt BT" w:hAnsi="Futura Lt BT" w:cs="Futura-Book"/>
                <w:color w:val="001C1C"/>
              </w:rPr>
              <w:t>Video conferencing powers the new way of working wh</w:t>
            </w:r>
            <w:r>
              <w:rPr>
                <w:rFonts w:ascii="Futura Lt BT" w:hAnsi="Futura Lt BT" w:cs="Futura-Book"/>
                <w:color w:val="001C1C"/>
              </w:rPr>
              <w:t xml:space="preserve">ere everyone, everywhere can be </w:t>
            </w:r>
            <w:r w:rsidRPr="00C334E4">
              <w:rPr>
                <w:rFonts w:ascii="Futura Lt BT" w:hAnsi="Futura Lt BT" w:cs="Futura-Book"/>
                <w:color w:val="001C1C"/>
              </w:rPr>
              <w:t>more productive with face-to-face collabora</w:t>
            </w:r>
            <w:r>
              <w:rPr>
                <w:rFonts w:ascii="Futura Lt BT" w:hAnsi="Futura Lt BT" w:cs="Futura-Book"/>
                <w:color w:val="001C1C"/>
              </w:rPr>
              <w:t xml:space="preserve">tion through video conferencing </w:t>
            </w:r>
            <w:r w:rsidRPr="00C334E4">
              <w:rPr>
                <w:rFonts w:ascii="Futura Lt BT" w:hAnsi="Futura Lt BT" w:cs="Futura-Book"/>
                <w:color w:val="001C1C"/>
              </w:rPr>
              <w:t>solutions.</w:t>
            </w:r>
          </w:p>
          <w:p w:rsidR="00C334E4" w:rsidRDefault="00C334E4" w:rsidP="00905A34">
            <w:pPr>
              <w:pStyle w:val="Pa5"/>
              <w:spacing w:after="40"/>
              <w:rPr>
                <w:rFonts w:asciiTheme="minorHAnsi" w:hAnsiTheme="minorHAnsi"/>
                <w:sz w:val="28"/>
                <w:szCs w:val="28"/>
              </w:rPr>
            </w:pPr>
          </w:p>
          <w:p w:rsidR="00905A34" w:rsidRPr="00905A34" w:rsidRDefault="00905A34" w:rsidP="00905A34">
            <w:pPr>
              <w:pStyle w:val="Pa5"/>
              <w:spacing w:after="40"/>
              <w:rPr>
                <w:rFonts w:asciiTheme="minorHAnsi" w:hAnsiTheme="minorHAnsi"/>
                <w:sz w:val="28"/>
                <w:szCs w:val="28"/>
              </w:rPr>
            </w:pPr>
            <w:r w:rsidRPr="00905A34">
              <w:rPr>
                <w:rFonts w:asciiTheme="minorHAnsi" w:hAnsiTheme="minorHAnsi"/>
                <w:sz w:val="28"/>
                <w:szCs w:val="28"/>
              </w:rPr>
              <w:t xml:space="preserve">Powerful yet affordable. </w:t>
            </w:r>
          </w:p>
          <w:p w:rsidR="00081B23" w:rsidRDefault="00905A34" w:rsidP="00081B23">
            <w:pPr>
              <w:rPr>
                <w:rFonts w:ascii="Futura Lt BT" w:hAnsi="Futura Lt BT" w:cs="Futura-Book"/>
                <w:color w:val="001C1C"/>
              </w:rPr>
            </w:pPr>
            <w:r w:rsidRPr="00905A34">
              <w:rPr>
                <w:rFonts w:ascii="Futura Lt BT" w:hAnsi="Futura Lt BT" w:cs="Futura-Book"/>
                <w:color w:val="001C1C"/>
              </w:rPr>
              <w:t xml:space="preserve">The </w:t>
            </w:r>
            <w:r w:rsidRPr="00905A34">
              <w:rPr>
                <w:rFonts w:ascii="Futura Lt BT" w:hAnsi="Futura Lt BT" w:cs="Futura-Book"/>
                <w:b/>
                <w:color w:val="001C1C"/>
              </w:rPr>
              <w:t>{Service Name}</w:t>
            </w:r>
            <w:r w:rsidRPr="00905A34">
              <w:rPr>
                <w:rFonts w:ascii="Futura Lt BT" w:hAnsi="Futura Lt BT" w:cs="Futura-Book"/>
                <w:color w:val="001C1C"/>
              </w:rPr>
              <w:t xml:space="preserve"> complements, rather than replaces, the tools you depend on to manage your Video deployments. It is designed to work the way you need to, with remote access and better control and visibility into your Video </w:t>
            </w:r>
          </w:p>
          <w:p w:rsidR="00081B23" w:rsidRDefault="00081B23" w:rsidP="00081B23">
            <w:pPr>
              <w:rPr>
                <w:rFonts w:ascii="Futura Lt BT" w:hAnsi="Futura Lt BT" w:cs="Futura-Book"/>
                <w:color w:val="001C1C"/>
              </w:rPr>
            </w:pPr>
          </w:p>
          <w:p w:rsidR="00081B23" w:rsidRDefault="00081B23" w:rsidP="00081B23">
            <w:pPr>
              <w:rPr>
                <w:rFonts w:ascii="Futura Lt BT" w:hAnsi="Futura Lt BT" w:cs="Futura-Book"/>
                <w:color w:val="001C1C"/>
              </w:rPr>
            </w:pPr>
          </w:p>
          <w:p w:rsidR="00081B23" w:rsidRPr="00C334E4" w:rsidRDefault="00081B23" w:rsidP="00C334E4">
            <w:pPr>
              <w:pStyle w:val="ListParagraph"/>
              <w:numPr>
                <w:ilvl w:val="0"/>
                <w:numId w:val="4"/>
              </w:numPr>
              <w:rPr>
                <w:rFonts w:cs="CiscoSans ExtraLight"/>
                <w:b/>
                <w:sz w:val="23"/>
                <w:szCs w:val="23"/>
              </w:rPr>
            </w:pPr>
            <w:r w:rsidRPr="00C334E4">
              <w:rPr>
                <w:rFonts w:ascii="Futura Lt BT" w:hAnsi="Futura Lt BT" w:cs="CiscoSans ExtraLight"/>
              </w:rPr>
              <w:t>Common user experience platform</w:t>
            </w:r>
          </w:p>
          <w:p w:rsidR="00081B23" w:rsidRPr="004851B6" w:rsidRDefault="00081B23" w:rsidP="00081B23">
            <w:pPr>
              <w:pStyle w:val="Pa10"/>
              <w:spacing w:after="40"/>
              <w:ind w:left="100"/>
              <w:rPr>
                <w:rFonts w:ascii="Futura Lt BT" w:hAnsi="Futura Lt BT" w:cs="CiscoSans ExtraLight"/>
                <w:sz w:val="22"/>
                <w:szCs w:val="22"/>
              </w:rPr>
            </w:pPr>
          </w:p>
          <w:p w:rsidR="00081B23" w:rsidRPr="004851B6" w:rsidRDefault="00081B23" w:rsidP="00081B23">
            <w:pPr>
              <w:pStyle w:val="Pa10"/>
              <w:numPr>
                <w:ilvl w:val="0"/>
                <w:numId w:val="3"/>
              </w:numPr>
              <w:spacing w:after="40"/>
              <w:rPr>
                <w:rFonts w:ascii="Futura Lt BT" w:hAnsi="Futura Lt BT" w:cs="CiscoSans ExtraLight"/>
                <w:sz w:val="22"/>
                <w:szCs w:val="22"/>
              </w:rPr>
            </w:pPr>
            <w:r w:rsidRPr="004851B6">
              <w:rPr>
                <w:rFonts w:ascii="Futura Lt BT" w:hAnsi="Futura Lt BT" w:cs="CiscoSans ExtraLight"/>
                <w:sz w:val="22"/>
                <w:szCs w:val="22"/>
              </w:rPr>
              <w:t xml:space="preserve">Intuitive </w:t>
            </w:r>
            <w:r w:rsidRPr="004851B6">
              <w:rPr>
                <w:rFonts w:ascii="Futura Lt BT" w:hAnsi="Futura Lt BT" w:cs="CiscoSans ExtraLight"/>
                <w:b/>
                <w:sz w:val="22"/>
                <w:szCs w:val="22"/>
              </w:rPr>
              <w:t>{Service Name}</w:t>
            </w:r>
            <w:r w:rsidRPr="004851B6">
              <w:rPr>
                <w:rFonts w:ascii="Futura Lt BT" w:hAnsi="Futura Lt BT" w:cs="CiscoSans ExtraLight"/>
                <w:sz w:val="22"/>
                <w:szCs w:val="22"/>
              </w:rPr>
              <w:t xml:space="preserve"> Portal </w:t>
            </w:r>
          </w:p>
          <w:p w:rsidR="00081B23" w:rsidRPr="004851B6" w:rsidRDefault="00081B23" w:rsidP="00081B23">
            <w:pPr>
              <w:pStyle w:val="Pa10"/>
              <w:spacing w:after="40"/>
              <w:ind w:left="100"/>
              <w:rPr>
                <w:rFonts w:ascii="Futura Lt BT" w:hAnsi="Futura Lt BT" w:cs="CiscoSans ExtraLight"/>
                <w:sz w:val="22"/>
                <w:szCs w:val="22"/>
              </w:rPr>
            </w:pPr>
          </w:p>
          <w:p w:rsidR="00081B23" w:rsidRPr="004851B6" w:rsidRDefault="00081B23" w:rsidP="00081B23">
            <w:pPr>
              <w:pStyle w:val="Pa10"/>
              <w:numPr>
                <w:ilvl w:val="0"/>
                <w:numId w:val="3"/>
              </w:numPr>
              <w:spacing w:after="40"/>
              <w:rPr>
                <w:rFonts w:ascii="Futura Lt BT" w:hAnsi="Futura Lt BT" w:cs="CiscoSans ExtraLight"/>
                <w:sz w:val="22"/>
                <w:szCs w:val="22"/>
              </w:rPr>
            </w:pPr>
            <w:r w:rsidRPr="004851B6">
              <w:rPr>
                <w:rFonts w:ascii="Futura Lt BT" w:hAnsi="Futura Lt BT" w:cs="CiscoSans ExtraLight"/>
                <w:sz w:val="22"/>
                <w:szCs w:val="22"/>
              </w:rPr>
              <w:t>Dashboard with status of customer environments</w:t>
            </w:r>
          </w:p>
          <w:p w:rsidR="00081B23" w:rsidRPr="004851B6" w:rsidRDefault="00081B23" w:rsidP="00081B23">
            <w:pPr>
              <w:pStyle w:val="Pa10"/>
              <w:spacing w:after="40"/>
              <w:rPr>
                <w:rFonts w:ascii="Futura Lt BT" w:hAnsi="Futura Lt BT" w:cs="CiscoSans ExtraLight"/>
                <w:sz w:val="22"/>
                <w:szCs w:val="22"/>
              </w:rPr>
            </w:pPr>
          </w:p>
          <w:p w:rsidR="00081B23" w:rsidRPr="004851B6" w:rsidRDefault="00081B23" w:rsidP="00081B23">
            <w:pPr>
              <w:pStyle w:val="Pa10"/>
              <w:numPr>
                <w:ilvl w:val="0"/>
                <w:numId w:val="3"/>
              </w:numPr>
              <w:spacing w:after="40"/>
              <w:rPr>
                <w:rFonts w:ascii="Futura Lt BT" w:hAnsi="Futura Lt BT" w:cs="CiscoSans ExtraLight"/>
                <w:sz w:val="22"/>
                <w:szCs w:val="22"/>
              </w:rPr>
            </w:pPr>
            <w:r w:rsidRPr="004851B6">
              <w:rPr>
                <w:rFonts w:ascii="Futura Lt BT" w:hAnsi="Futura Lt BT" w:cs="CiscoSans ExtraLight"/>
                <w:sz w:val="22"/>
                <w:szCs w:val="22"/>
              </w:rPr>
              <w:t xml:space="preserve">IT assets inventory and assessment </w:t>
            </w:r>
          </w:p>
          <w:p w:rsidR="00081B23" w:rsidRPr="004851B6" w:rsidRDefault="00081B23" w:rsidP="00081B23">
            <w:pPr>
              <w:autoSpaceDE w:val="0"/>
              <w:autoSpaceDN w:val="0"/>
              <w:adjustRightInd w:val="0"/>
              <w:rPr>
                <w:rFonts w:ascii="Futura Lt BT" w:hAnsi="Futura Lt BT" w:cs="CiscoSans ExtraLight"/>
              </w:rPr>
            </w:pPr>
          </w:p>
          <w:p w:rsidR="00787796" w:rsidRPr="00787796" w:rsidRDefault="00081B23" w:rsidP="00787796">
            <w:pPr>
              <w:pStyle w:val="ListParagraph"/>
              <w:numPr>
                <w:ilvl w:val="0"/>
                <w:numId w:val="3"/>
              </w:numPr>
              <w:autoSpaceDE w:val="0"/>
              <w:autoSpaceDN w:val="0"/>
              <w:adjustRightInd w:val="0"/>
              <w:rPr>
                <w:rFonts w:ascii="Futura Lt BT" w:hAnsi="Futura Lt BT" w:cs="CiscoSans ExtraLight"/>
              </w:rPr>
            </w:pPr>
            <w:r w:rsidRPr="004851B6">
              <w:rPr>
                <w:rFonts w:ascii="Futura Lt BT" w:hAnsi="Futura Lt BT" w:cs="CiscoSans ExtraLight"/>
              </w:rPr>
              <w:t>Monitoring, alerting, and reporting</w:t>
            </w:r>
          </w:p>
        </w:tc>
        <w:tc>
          <w:tcPr>
            <w:tcW w:w="282" w:type="dxa"/>
          </w:tcPr>
          <w:p w:rsidR="004851B6" w:rsidRPr="004851B6" w:rsidRDefault="004851B6" w:rsidP="005D3C84">
            <w:pPr>
              <w:numPr>
                <w:ilvl w:val="0"/>
                <w:numId w:val="1"/>
              </w:numPr>
              <w:spacing w:before="100" w:beforeAutospacing="1" w:after="100" w:afterAutospacing="1" w:line="312" w:lineRule="auto"/>
              <w:ind w:left="0"/>
              <w:rPr>
                <w:rFonts w:ascii="Futura Lt BT" w:hAnsi="Futura Lt BT" w:cs="Futura-Book"/>
                <w:b/>
                <w:color w:val="001C1C"/>
              </w:rPr>
            </w:pPr>
          </w:p>
        </w:tc>
        <w:tc>
          <w:tcPr>
            <w:tcW w:w="5676" w:type="dxa"/>
            <w:gridSpan w:val="3"/>
          </w:tcPr>
          <w:p w:rsidR="00905A34" w:rsidRPr="00081B23" w:rsidRDefault="00905A34" w:rsidP="00081B23">
            <w:pPr>
              <w:pStyle w:val="Pa0"/>
              <w:rPr>
                <w:rFonts w:ascii="Futura Lt BT" w:hAnsi="Futura Lt BT" w:cs="Futura-Book"/>
                <w:color w:val="001C1C"/>
                <w:sz w:val="22"/>
                <w:szCs w:val="22"/>
              </w:rPr>
            </w:pPr>
            <w:r w:rsidRPr="00081B23">
              <w:rPr>
                <w:rFonts w:ascii="Futura Lt BT" w:hAnsi="Futura Lt BT" w:cs="Futura-Book"/>
                <w:b/>
                <w:i/>
                <w:iCs/>
                <w:color w:val="001C1C"/>
                <w:sz w:val="22"/>
                <w:szCs w:val="22"/>
              </w:rPr>
              <w:t>Video Solutions</w:t>
            </w:r>
            <w:r w:rsidR="00081B23" w:rsidRPr="00081B23">
              <w:rPr>
                <w:rFonts w:ascii="Futura Lt BT" w:hAnsi="Futura Lt BT" w:cs="Futura-Book"/>
                <w:b/>
                <w:color w:val="001C1C"/>
                <w:sz w:val="22"/>
                <w:szCs w:val="22"/>
              </w:rPr>
              <w:t>:</w:t>
            </w:r>
            <w:r w:rsidR="00081B23">
              <w:rPr>
                <w:rFonts w:ascii="Futura Lt BT" w:hAnsi="Futura Lt BT" w:cs="Futura-Book"/>
                <w:color w:val="001C1C"/>
                <w:sz w:val="22"/>
                <w:szCs w:val="22"/>
              </w:rPr>
              <w:t xml:space="preserve"> </w:t>
            </w:r>
            <w:proofErr w:type="spellStart"/>
            <w:r w:rsidRPr="00081B23">
              <w:rPr>
                <w:rFonts w:ascii="Futura Lt BT" w:hAnsi="Futura Lt BT" w:cs="Futura-Book"/>
                <w:i/>
                <w:iCs/>
                <w:color w:val="001C1C"/>
                <w:sz w:val="22"/>
                <w:szCs w:val="22"/>
              </w:rPr>
              <w:t>Telepresence</w:t>
            </w:r>
            <w:proofErr w:type="spellEnd"/>
            <w:r w:rsidRPr="00081B23">
              <w:rPr>
                <w:rFonts w:ascii="Futura Lt BT" w:hAnsi="Futura Lt BT" w:cs="Futura-Book"/>
                <w:i/>
                <w:iCs/>
                <w:color w:val="001C1C"/>
                <w:sz w:val="22"/>
                <w:szCs w:val="22"/>
              </w:rPr>
              <w:t>, HD video conference systems, Infrastructure</w:t>
            </w:r>
            <w:r w:rsidR="00081B23" w:rsidRPr="00081B23">
              <w:rPr>
                <w:rFonts w:ascii="Futura Lt BT" w:hAnsi="Futura Lt BT" w:cs="Futura-Book"/>
                <w:color w:val="001C1C"/>
                <w:sz w:val="22"/>
                <w:szCs w:val="22"/>
              </w:rPr>
              <w:t xml:space="preserve">, </w:t>
            </w:r>
            <w:proofErr w:type="spellStart"/>
            <w:r w:rsidRPr="00081B23">
              <w:rPr>
                <w:rFonts w:ascii="Futura Lt BT" w:hAnsi="Futura Lt BT" w:cs="Futura-Book"/>
                <w:i/>
                <w:iCs/>
                <w:color w:val="001C1C"/>
                <w:sz w:val="22"/>
                <w:szCs w:val="22"/>
              </w:rPr>
              <w:t>Providea</w:t>
            </w:r>
            <w:proofErr w:type="spellEnd"/>
            <w:r w:rsidRPr="00081B23">
              <w:rPr>
                <w:rFonts w:ascii="Futura Lt BT" w:hAnsi="Futura Lt BT" w:cs="Futura-Book"/>
                <w:i/>
                <w:iCs/>
                <w:color w:val="001C1C"/>
                <w:sz w:val="22"/>
                <w:szCs w:val="22"/>
              </w:rPr>
              <w:t xml:space="preserve"> Presence™</w:t>
            </w:r>
            <w:r w:rsidR="00081B23" w:rsidRPr="00081B23">
              <w:rPr>
                <w:rFonts w:ascii="Futura Lt BT" w:hAnsi="Futura Lt BT" w:cs="Futura-Book"/>
                <w:color w:val="001C1C"/>
                <w:sz w:val="22"/>
                <w:szCs w:val="22"/>
              </w:rPr>
              <w:t xml:space="preserve">, </w:t>
            </w:r>
            <w:r w:rsidR="00081B23" w:rsidRPr="00081B23">
              <w:rPr>
                <w:rFonts w:ascii="Futura Lt BT" w:hAnsi="Futura Lt BT" w:cs="Futura-Book"/>
                <w:i/>
                <w:iCs/>
                <w:color w:val="001C1C"/>
                <w:sz w:val="22"/>
                <w:szCs w:val="22"/>
              </w:rPr>
              <w:t xml:space="preserve">Tandberg (Platinum), </w:t>
            </w:r>
            <w:proofErr w:type="spellStart"/>
            <w:r w:rsidR="00081B23" w:rsidRPr="00081B23">
              <w:rPr>
                <w:rFonts w:ascii="Futura Lt BT" w:hAnsi="Futura Lt BT" w:cs="Futura-Book"/>
                <w:i/>
                <w:iCs/>
                <w:color w:val="001C1C"/>
                <w:sz w:val="22"/>
                <w:szCs w:val="22"/>
              </w:rPr>
              <w:t>Polycom</w:t>
            </w:r>
            <w:proofErr w:type="spellEnd"/>
            <w:r w:rsidR="00081B23" w:rsidRPr="00081B23">
              <w:rPr>
                <w:rFonts w:ascii="Futura Lt BT" w:hAnsi="Futura Lt BT" w:cs="Futura-Book"/>
                <w:i/>
                <w:iCs/>
                <w:color w:val="001C1C"/>
                <w:sz w:val="22"/>
                <w:szCs w:val="22"/>
              </w:rPr>
              <w:t xml:space="preserve">, </w:t>
            </w:r>
            <w:proofErr w:type="spellStart"/>
            <w:r w:rsidR="00081B23" w:rsidRPr="00081B23">
              <w:rPr>
                <w:rFonts w:ascii="Futura Lt BT" w:hAnsi="Futura Lt BT" w:cs="Futura-Book"/>
                <w:i/>
                <w:iCs/>
                <w:color w:val="001C1C"/>
                <w:sz w:val="22"/>
                <w:szCs w:val="22"/>
              </w:rPr>
              <w:t>LifeSize</w:t>
            </w:r>
            <w:proofErr w:type="spellEnd"/>
            <w:r w:rsidR="00081B23" w:rsidRPr="00081B23">
              <w:rPr>
                <w:rFonts w:ascii="Futura Lt BT" w:hAnsi="Futura Lt BT" w:cs="Futura-Book"/>
                <w:i/>
                <w:iCs/>
                <w:color w:val="001C1C"/>
                <w:sz w:val="22"/>
                <w:szCs w:val="22"/>
              </w:rPr>
              <w:t>,</w:t>
            </w:r>
          </w:p>
          <w:p w:rsidR="00905A34" w:rsidRDefault="00905A34" w:rsidP="00905A34">
            <w:pPr>
              <w:pStyle w:val="Default"/>
            </w:pPr>
          </w:p>
          <w:p w:rsidR="00905A34" w:rsidRPr="00081B23" w:rsidRDefault="00905A34" w:rsidP="00081B23">
            <w:pPr>
              <w:pStyle w:val="Pa0"/>
              <w:rPr>
                <w:rStyle w:val="A5"/>
                <w:rFonts w:ascii="Futura Lt BT" w:hAnsi="Futura Lt BT" w:cs="Futura-Book"/>
                <w:b/>
                <w:color w:val="001C1C"/>
                <w:sz w:val="22"/>
                <w:szCs w:val="22"/>
              </w:rPr>
            </w:pPr>
            <w:r w:rsidRPr="00081B23">
              <w:rPr>
                <w:rFonts w:ascii="Futura Lt BT" w:hAnsi="Futura Lt BT" w:cs="Futura-Book"/>
                <w:b/>
                <w:color w:val="001C1C"/>
                <w:sz w:val="22"/>
                <w:szCs w:val="22"/>
              </w:rPr>
              <w:t>Conferencing Services</w:t>
            </w:r>
            <w:r w:rsidR="00081B23">
              <w:rPr>
                <w:rFonts w:ascii="Futura Lt BT" w:hAnsi="Futura Lt BT" w:cs="Futura-Book"/>
                <w:b/>
                <w:color w:val="001C1C"/>
                <w:sz w:val="22"/>
                <w:szCs w:val="22"/>
              </w:rPr>
              <w:t xml:space="preserve">: </w:t>
            </w:r>
            <w:r w:rsidR="00081B23" w:rsidRPr="00081B23">
              <w:rPr>
                <w:rFonts w:ascii="Futura Lt BT" w:hAnsi="Futura Lt BT" w:cs="Futura-Book"/>
                <w:color w:val="001C1C"/>
                <w:sz w:val="22"/>
                <w:szCs w:val="22"/>
              </w:rPr>
              <w:t xml:space="preserve">Video, audio and Web </w:t>
            </w:r>
            <w:r w:rsidRPr="00081B23">
              <w:rPr>
                <w:rFonts w:ascii="Futura Lt BT" w:hAnsi="Futura Lt BT" w:cs="Futura-Book"/>
                <w:color w:val="001C1C"/>
                <w:sz w:val="22"/>
                <w:szCs w:val="22"/>
              </w:rPr>
              <w:t>conferencing</w:t>
            </w:r>
          </w:p>
          <w:p w:rsidR="00905A34" w:rsidRDefault="00905A34" w:rsidP="00905A34">
            <w:pPr>
              <w:pStyle w:val="Default"/>
            </w:pPr>
          </w:p>
          <w:p w:rsidR="00C334E4" w:rsidRDefault="00905A34" w:rsidP="00081B23">
            <w:pPr>
              <w:pStyle w:val="Pa0"/>
              <w:rPr>
                <w:rFonts w:ascii="Futura Lt BT" w:hAnsi="Futura Lt BT" w:cs="Futura-Book"/>
                <w:i/>
                <w:iCs/>
                <w:color w:val="001C1C"/>
                <w:sz w:val="22"/>
                <w:szCs w:val="22"/>
              </w:rPr>
            </w:pPr>
            <w:r w:rsidRPr="00081B23">
              <w:rPr>
                <w:rFonts w:ascii="Futura Lt BT" w:hAnsi="Futura Lt BT" w:cs="Futura-Book"/>
                <w:b/>
                <w:i/>
                <w:iCs/>
                <w:color w:val="001C1C"/>
                <w:sz w:val="22"/>
                <w:szCs w:val="22"/>
              </w:rPr>
              <w:t>Network Services</w:t>
            </w:r>
            <w:r w:rsidR="00081B23">
              <w:rPr>
                <w:rFonts w:ascii="Futura Lt BT" w:hAnsi="Futura Lt BT" w:cs="Futura-Book"/>
                <w:b/>
                <w:i/>
                <w:iCs/>
                <w:color w:val="001C1C"/>
                <w:sz w:val="22"/>
                <w:szCs w:val="22"/>
              </w:rPr>
              <w:t xml:space="preserve">: </w:t>
            </w:r>
            <w:r w:rsidRPr="00081B23">
              <w:rPr>
                <w:rFonts w:ascii="Futura Lt BT" w:hAnsi="Futura Lt BT" w:cs="Futura-Book"/>
                <w:i/>
                <w:iCs/>
                <w:color w:val="001C1C"/>
                <w:sz w:val="22"/>
                <w:szCs w:val="22"/>
              </w:rPr>
              <w:t>Converged and overlay</w:t>
            </w:r>
            <w:r w:rsidR="00081B23" w:rsidRPr="00081B23">
              <w:rPr>
                <w:rFonts w:ascii="Futura Lt BT" w:hAnsi="Futura Lt BT" w:cs="Futura-Book"/>
                <w:color w:val="001C1C"/>
                <w:sz w:val="22"/>
                <w:szCs w:val="22"/>
              </w:rPr>
              <w:t xml:space="preserve">, </w:t>
            </w:r>
            <w:r w:rsidRPr="00081B23">
              <w:rPr>
                <w:rFonts w:ascii="Futura Lt BT" w:hAnsi="Futura Lt BT" w:cs="Futura-Book"/>
                <w:i/>
                <w:iCs/>
                <w:color w:val="001C1C"/>
                <w:sz w:val="22"/>
                <w:szCs w:val="22"/>
              </w:rPr>
              <w:t>ISDN Transport</w:t>
            </w:r>
          </w:p>
          <w:p w:rsidR="00C334E4" w:rsidRDefault="00905A34" w:rsidP="00081B23">
            <w:pPr>
              <w:pStyle w:val="Pa0"/>
              <w:rPr>
                <w:rFonts w:ascii="Futura Lt BT" w:hAnsi="Futura Lt BT" w:cs="Futura-Book"/>
                <w:i/>
                <w:iCs/>
                <w:color w:val="001C1C"/>
                <w:sz w:val="22"/>
                <w:szCs w:val="22"/>
              </w:rPr>
            </w:pPr>
            <w:r w:rsidRPr="00081B23">
              <w:rPr>
                <w:rFonts w:ascii="Futura Lt BT" w:hAnsi="Futura Lt BT" w:cs="Futura-Book"/>
                <w:i/>
                <w:iCs/>
                <w:color w:val="001C1C"/>
                <w:sz w:val="22"/>
                <w:szCs w:val="22"/>
              </w:rPr>
              <w:t xml:space="preserve"> (SDS)</w:t>
            </w:r>
            <w:r w:rsidR="00081B23" w:rsidRPr="00081B23">
              <w:rPr>
                <w:rFonts w:ascii="Futura Lt BT" w:hAnsi="Futura Lt BT" w:cs="Futura-Book"/>
                <w:i/>
                <w:iCs/>
                <w:color w:val="001C1C"/>
                <w:sz w:val="22"/>
                <w:szCs w:val="22"/>
              </w:rPr>
              <w:t>, Routers, switches</w:t>
            </w:r>
          </w:p>
          <w:p w:rsidR="00C334E4" w:rsidRDefault="00C334E4" w:rsidP="00081B23">
            <w:pPr>
              <w:pStyle w:val="Pa0"/>
              <w:rPr>
                <w:rFonts w:ascii="Futura Lt BT" w:hAnsi="Futura Lt BT" w:cs="Futura-Book"/>
                <w:i/>
                <w:iCs/>
                <w:color w:val="001C1C"/>
                <w:sz w:val="22"/>
                <w:szCs w:val="22"/>
              </w:rPr>
            </w:pPr>
          </w:p>
          <w:p w:rsidR="00C334E4" w:rsidRPr="00C334E4" w:rsidRDefault="00C334E4" w:rsidP="00C334E4">
            <w:pPr>
              <w:autoSpaceDE w:val="0"/>
              <w:autoSpaceDN w:val="0"/>
              <w:adjustRightInd w:val="0"/>
              <w:rPr>
                <w:rFonts w:ascii="Futura Lt BT" w:hAnsi="Futura Lt BT" w:cs="Futura-Book"/>
                <w:color w:val="001C1C"/>
              </w:rPr>
            </w:pPr>
            <w:r w:rsidRPr="00C334E4">
              <w:rPr>
                <w:rFonts w:ascii="Futura Lt BT" w:hAnsi="Futura Lt BT" w:cs="Futura-Book"/>
                <w:b/>
                <w:color w:val="001C1C"/>
              </w:rPr>
              <w:t>Auto-discovery</w:t>
            </w:r>
            <w:r>
              <w:rPr>
                <w:rFonts w:ascii="Futura Lt BT" w:hAnsi="Futura Lt BT" w:cs="Futura-Book"/>
                <w:color w:val="001C1C"/>
              </w:rPr>
              <w:t xml:space="preserve">: </w:t>
            </w:r>
            <w:r w:rsidRPr="00C334E4">
              <w:rPr>
                <w:rFonts w:ascii="Futura Lt BT" w:hAnsi="Futura Lt BT" w:cs="Futura-Book"/>
                <w:color w:val="001C1C"/>
              </w:rPr>
              <w:t>of video endpoints with creation of</w:t>
            </w:r>
          </w:p>
          <w:p w:rsidR="00C334E4" w:rsidRPr="00C334E4" w:rsidRDefault="00C334E4" w:rsidP="00C334E4">
            <w:pPr>
              <w:autoSpaceDE w:val="0"/>
              <w:autoSpaceDN w:val="0"/>
              <w:adjustRightInd w:val="0"/>
              <w:rPr>
                <w:rFonts w:ascii="Futura Lt BT" w:hAnsi="Futura Lt BT" w:cs="Futura-Book"/>
                <w:color w:val="001C1C"/>
              </w:rPr>
            </w:pPr>
            <w:r w:rsidRPr="00C334E4">
              <w:rPr>
                <w:rFonts w:ascii="Futura Lt BT" w:hAnsi="Futura Lt BT" w:cs="Futura-Book"/>
                <w:color w:val="001C1C"/>
              </w:rPr>
              <w:t>asset records</w:t>
            </w:r>
          </w:p>
          <w:p w:rsidR="00C334E4" w:rsidRPr="00C334E4" w:rsidRDefault="00C334E4" w:rsidP="00C334E4">
            <w:pPr>
              <w:autoSpaceDE w:val="0"/>
              <w:autoSpaceDN w:val="0"/>
              <w:adjustRightInd w:val="0"/>
              <w:rPr>
                <w:rFonts w:ascii="Futura Lt BT" w:hAnsi="Futura Lt BT" w:cs="Futura-Book"/>
                <w:color w:val="001C1C"/>
              </w:rPr>
            </w:pPr>
          </w:p>
          <w:p w:rsidR="00C334E4" w:rsidRPr="00C334E4" w:rsidRDefault="00C334E4" w:rsidP="00C334E4">
            <w:pPr>
              <w:autoSpaceDE w:val="0"/>
              <w:autoSpaceDN w:val="0"/>
              <w:adjustRightInd w:val="0"/>
              <w:rPr>
                <w:rFonts w:ascii="Futura Lt BT" w:hAnsi="Futura Lt BT" w:cs="Futura-Book"/>
                <w:color w:val="001C1C"/>
              </w:rPr>
            </w:pPr>
            <w:r w:rsidRPr="00C334E4">
              <w:rPr>
                <w:rFonts w:ascii="Futura Lt BT" w:hAnsi="Futura Lt BT" w:cs="Futura-Book"/>
                <w:b/>
                <w:color w:val="001C1C"/>
              </w:rPr>
              <w:t>Historical</w:t>
            </w:r>
            <w:r>
              <w:rPr>
                <w:rFonts w:ascii="Futura Lt BT" w:hAnsi="Futura Lt BT" w:cs="Futura-Book"/>
                <w:color w:val="001C1C"/>
              </w:rPr>
              <w:t xml:space="preserve">: </w:t>
            </w:r>
            <w:r w:rsidRPr="00C334E4">
              <w:rPr>
                <w:rFonts w:ascii="Futura Lt BT" w:hAnsi="Futura Lt BT" w:cs="Futura-Book"/>
                <w:color w:val="001C1C"/>
              </w:rPr>
              <w:t>call quality reporting for trending and capacity</w:t>
            </w:r>
          </w:p>
          <w:p w:rsidR="00C334E4" w:rsidRPr="00C334E4" w:rsidRDefault="00C334E4" w:rsidP="00C334E4">
            <w:pPr>
              <w:autoSpaceDE w:val="0"/>
              <w:autoSpaceDN w:val="0"/>
              <w:adjustRightInd w:val="0"/>
              <w:rPr>
                <w:rFonts w:ascii="Futura Lt BT" w:hAnsi="Futura Lt BT" w:cs="Futura-Book"/>
                <w:color w:val="001C1C"/>
              </w:rPr>
            </w:pPr>
            <w:r w:rsidRPr="00C334E4">
              <w:rPr>
                <w:rFonts w:ascii="Futura Lt BT" w:hAnsi="Futura Lt BT" w:cs="Futura-Book"/>
                <w:color w:val="001C1C"/>
              </w:rPr>
              <w:t>planning</w:t>
            </w:r>
          </w:p>
          <w:p w:rsidR="004851B6" w:rsidRDefault="00081B23" w:rsidP="00B83FB5">
            <w:pPr>
              <w:spacing w:before="100" w:beforeAutospacing="1" w:after="100" w:afterAutospacing="1" w:line="312" w:lineRule="auto"/>
              <w:rPr>
                <w:rFonts w:ascii="Futura Lt BT" w:hAnsi="Futura Lt BT" w:cs="Futura-Book"/>
                <w:color w:val="001C1C"/>
              </w:rPr>
            </w:pPr>
            <w:r>
              <w:rPr>
                <w:noProof/>
              </w:rPr>
              <w:drawing>
                <wp:anchor distT="0" distB="0" distL="114300" distR="114300" simplePos="0" relativeHeight="251659264" behindDoc="0" locked="0" layoutInCell="1" allowOverlap="1" wp14:anchorId="0DD30895" wp14:editId="73FCFDFD">
                  <wp:simplePos x="0" y="0"/>
                  <wp:positionH relativeFrom="column">
                    <wp:posOffset>14605</wp:posOffset>
                  </wp:positionH>
                  <wp:positionV relativeFrom="paragraph">
                    <wp:posOffset>616585</wp:posOffset>
                  </wp:positionV>
                  <wp:extent cx="2573020" cy="18815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8" cstate="print">
                            <a:extLst>
                              <a:ext uri="{28A0092B-C50C-407E-A947-70E740481C1C}">
                                <a14:useLocalDpi xmlns:a14="http://schemas.microsoft.com/office/drawing/2010/main" val="0"/>
                              </a:ext>
                            </a:extLst>
                          </a:blip>
                          <a:srcRect t="8731" r="40666" b="37146"/>
                          <a:stretch/>
                        </pic:blipFill>
                        <pic:spPr>
                          <a:xfrm>
                            <a:off x="0" y="0"/>
                            <a:ext cx="2573020" cy="188150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4851B6" w:rsidRPr="004851B6">
              <w:rPr>
                <w:rFonts w:ascii="Futura Lt BT" w:hAnsi="Futura Lt BT" w:cs="Futura-Book"/>
                <w:b/>
                <w:color w:val="001C1C"/>
              </w:rPr>
              <w:t>Reporting</w:t>
            </w:r>
            <w:r w:rsidR="00C334E4">
              <w:rPr>
                <w:rFonts w:ascii="Futura Lt BT" w:hAnsi="Futura Lt BT" w:cs="Futura-Book"/>
                <w:color w:val="001C1C"/>
              </w:rPr>
              <w:t xml:space="preserve"> :</w:t>
            </w:r>
            <w:proofErr w:type="gramEnd"/>
            <w:r w:rsidR="004851B6" w:rsidRPr="004851B6">
              <w:rPr>
                <w:rFonts w:ascii="Futura Lt BT" w:hAnsi="Futura Lt BT" w:cs="Futura-Book"/>
                <w:color w:val="001C1C"/>
              </w:rPr>
              <w:t xml:space="preserve"> 24x7 Client portal with self-service reporting</w:t>
            </w:r>
            <w:r w:rsidR="00C334E4">
              <w:rPr>
                <w:rFonts w:ascii="Futura Lt BT" w:hAnsi="Futura Lt BT" w:cs="Futura-Book"/>
                <w:color w:val="001C1C"/>
              </w:rPr>
              <w:t xml:space="preserve"> for availability, Quality of Service and ROI.</w:t>
            </w:r>
          </w:p>
          <w:p w:rsidR="00787796" w:rsidRDefault="00787796" w:rsidP="00B83FB5">
            <w:pPr>
              <w:spacing w:before="100" w:beforeAutospacing="1" w:after="100" w:afterAutospacing="1" w:line="312" w:lineRule="auto"/>
              <w:rPr>
                <w:rFonts w:ascii="Futura Lt BT" w:hAnsi="Futura Lt BT" w:cs="Futura-Book"/>
                <w:color w:val="001C1C"/>
              </w:rPr>
            </w:pPr>
          </w:p>
          <w:p w:rsidR="00787796" w:rsidRDefault="00787796" w:rsidP="00B83FB5">
            <w:pPr>
              <w:spacing w:before="100" w:beforeAutospacing="1" w:after="100" w:afterAutospacing="1" w:line="312" w:lineRule="auto"/>
              <w:rPr>
                <w:rFonts w:ascii="Futura Lt BT" w:hAnsi="Futura Lt BT" w:cs="Futura-Book"/>
                <w:color w:val="001C1C"/>
              </w:rPr>
            </w:pPr>
          </w:p>
          <w:p w:rsidR="00787796" w:rsidRDefault="00787796" w:rsidP="00B83FB5">
            <w:pPr>
              <w:spacing w:before="100" w:beforeAutospacing="1" w:after="100" w:afterAutospacing="1" w:line="312" w:lineRule="auto"/>
              <w:rPr>
                <w:rFonts w:ascii="Futura Lt BT" w:hAnsi="Futura Lt BT" w:cs="Futura-Book"/>
                <w:color w:val="001C1C"/>
              </w:rPr>
            </w:pPr>
          </w:p>
          <w:p w:rsidR="00787796" w:rsidRDefault="00787796" w:rsidP="00B83FB5">
            <w:pPr>
              <w:spacing w:before="100" w:beforeAutospacing="1" w:after="100" w:afterAutospacing="1" w:line="312" w:lineRule="auto"/>
              <w:rPr>
                <w:rFonts w:ascii="Futura Lt BT" w:hAnsi="Futura Lt BT" w:cs="Futura-Book"/>
                <w:color w:val="001C1C"/>
              </w:rPr>
            </w:pPr>
          </w:p>
          <w:p w:rsidR="00787796" w:rsidRDefault="00787796" w:rsidP="00787796">
            <w:pPr>
              <w:rPr>
                <w:rFonts w:ascii="Futura Lt BT" w:hAnsi="Futura Lt BT" w:cs="Futura-Book"/>
                <w:color w:val="001C1C"/>
              </w:rPr>
            </w:pPr>
          </w:p>
          <w:p w:rsidR="00787796" w:rsidRDefault="00787796" w:rsidP="00787796">
            <w:pPr>
              <w:rPr>
                <w:rStyle w:val="A9"/>
              </w:rPr>
            </w:pPr>
            <w:r>
              <w:rPr>
                <w:rStyle w:val="A9"/>
              </w:rPr>
              <w:t xml:space="preserve">The </w:t>
            </w:r>
            <w:r w:rsidRPr="00081B23">
              <w:rPr>
                <w:rStyle w:val="A9"/>
                <w:b/>
              </w:rPr>
              <w:t>{Service Name}</w:t>
            </w:r>
            <w:r>
              <w:rPr>
                <w:rStyle w:val="A9"/>
              </w:rPr>
              <w:t xml:space="preserve"> service discovers video devices on the</w:t>
            </w:r>
          </w:p>
          <w:p w:rsidR="00787796" w:rsidRDefault="00787796" w:rsidP="00787796">
            <w:r>
              <w:rPr>
                <w:rStyle w:val="A9"/>
              </w:rPr>
              <w:t xml:space="preserve"> </w:t>
            </w:r>
            <w:proofErr w:type="gramStart"/>
            <w:r>
              <w:rPr>
                <w:rStyle w:val="A9"/>
              </w:rPr>
              <w:t>network</w:t>
            </w:r>
            <w:proofErr w:type="gramEnd"/>
            <w:r>
              <w:rPr>
                <w:rStyle w:val="A9"/>
              </w:rPr>
              <w:t xml:space="preserve"> and displays the topology.</w:t>
            </w:r>
          </w:p>
          <w:p w:rsidR="00787796" w:rsidRPr="00787796" w:rsidRDefault="00787796" w:rsidP="00787796">
            <w:pPr>
              <w:rPr>
                <w:rFonts w:ascii="Futura Lt BT" w:hAnsi="Futura Lt BT"/>
              </w:rPr>
            </w:pPr>
            <w:r w:rsidRPr="001B1AC6">
              <w:rPr>
                <w:rFonts w:cs="CiscoSans ExtraLight"/>
                <w:noProof/>
                <w:color w:val="404041"/>
                <w:sz w:val="18"/>
                <w:szCs w:val="18"/>
              </w:rPr>
              <w:drawing>
                <wp:inline distT="0" distB="0" distL="0" distR="0" wp14:anchorId="253C4A51" wp14:editId="14FBCD6F">
                  <wp:extent cx="2813957" cy="2010931"/>
                  <wp:effectExtent l="0" t="0" r="5715"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752"/>
                          <a:stretch/>
                        </pic:blipFill>
                        <pic:spPr bwMode="auto">
                          <a:xfrm>
                            <a:off x="0" y="0"/>
                            <a:ext cx="2812701" cy="2010033"/>
                          </a:xfrm>
                          <a:prstGeom prst="rect">
                            <a:avLst/>
                          </a:prstGeom>
                          <a:noFill/>
                          <a:ln>
                            <a:noFill/>
                          </a:ln>
                          <a:effectLst/>
                          <a:extLst>
                            <a:ext uri="{53640926-AAD7-44D8-BBD7-CCE9431645EC}">
                              <a14:shadowObscured xmlns:a14="http://schemas.microsoft.com/office/drawing/2010/main"/>
                            </a:ext>
                          </a:extLst>
                        </pic:spPr>
                      </pic:pic>
                    </a:graphicData>
                  </a:graphic>
                </wp:inline>
              </w:drawing>
            </w:r>
            <w:r>
              <w:rPr>
                <w:rStyle w:val="A9"/>
              </w:rPr>
              <w:t xml:space="preserve">                   The </w:t>
            </w:r>
            <w:r w:rsidRPr="00081B23">
              <w:rPr>
                <w:rStyle w:val="A9"/>
                <w:b/>
              </w:rPr>
              <w:t>{Service Name}</w:t>
            </w:r>
            <w:r>
              <w:rPr>
                <w:rStyle w:val="A9"/>
              </w:rPr>
              <w:t xml:space="preserve"> service provides a complete inventory of Video infrastructure and endpoints in your network.</w:t>
            </w:r>
          </w:p>
        </w:tc>
        <w:bookmarkStart w:id="0" w:name="_GoBack"/>
        <w:bookmarkEnd w:id="0"/>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BF07C7" w:rsidRDefault="00BF07C7" w:rsidP="00386A6C">
            <w:pPr>
              <w:rPr>
                <w:sz w:val="20"/>
                <w:szCs w:val="20"/>
              </w:rPr>
            </w:pPr>
          </w:p>
          <w:p w:rsidR="00905A34" w:rsidRPr="00667465" w:rsidRDefault="00905A34" w:rsidP="00386A6C">
            <w:pPr>
              <w:rPr>
                <w:sz w:val="20"/>
                <w:szCs w:val="20"/>
              </w:rPr>
            </w:pPr>
            <w:r w:rsidRPr="00667465">
              <w:rPr>
                <w:sz w:val="20"/>
                <w:szCs w:val="20"/>
              </w:rPr>
              <w:lastRenderedPageBreak/>
              <w:t>Activity</w:t>
            </w:r>
          </w:p>
        </w:tc>
        <w:tc>
          <w:tcPr>
            <w:tcW w:w="1980" w:type="dxa"/>
            <w:gridSpan w:val="3"/>
            <w:tcBorders>
              <w:top w:val="nil"/>
              <w:left w:val="nil"/>
              <w:bottom w:val="nil"/>
              <w:right w:val="nil"/>
            </w:tcBorders>
          </w:tcPr>
          <w:p w:rsidR="00BF07C7" w:rsidRDefault="00BF07C7" w:rsidP="00E82B61">
            <w:pPr>
              <w:jc w:val="center"/>
              <w:rPr>
                <w:sz w:val="20"/>
                <w:szCs w:val="20"/>
              </w:rPr>
            </w:pPr>
          </w:p>
          <w:p w:rsidR="00905A34" w:rsidRPr="00667465" w:rsidRDefault="00905A34" w:rsidP="00E82B61">
            <w:pPr>
              <w:jc w:val="center"/>
              <w:rPr>
                <w:sz w:val="20"/>
                <w:szCs w:val="20"/>
              </w:rPr>
            </w:pPr>
            <w:r w:rsidRPr="00667465">
              <w:rPr>
                <w:sz w:val="20"/>
                <w:szCs w:val="20"/>
              </w:rPr>
              <w:lastRenderedPageBreak/>
              <w:t>Basic Notify/Fault</w:t>
            </w:r>
          </w:p>
        </w:tc>
        <w:tc>
          <w:tcPr>
            <w:tcW w:w="1854" w:type="dxa"/>
            <w:tcBorders>
              <w:top w:val="nil"/>
              <w:left w:val="nil"/>
              <w:bottom w:val="nil"/>
              <w:right w:val="nil"/>
            </w:tcBorders>
          </w:tcPr>
          <w:p w:rsidR="00BF07C7" w:rsidRDefault="00BF07C7" w:rsidP="00E82B61">
            <w:pPr>
              <w:jc w:val="center"/>
              <w:rPr>
                <w:sz w:val="20"/>
                <w:szCs w:val="20"/>
              </w:rPr>
            </w:pPr>
          </w:p>
          <w:p w:rsidR="00E82B61" w:rsidRDefault="00905A34" w:rsidP="00E82B61">
            <w:pPr>
              <w:jc w:val="center"/>
              <w:rPr>
                <w:sz w:val="20"/>
                <w:szCs w:val="20"/>
              </w:rPr>
            </w:pPr>
            <w:r w:rsidRPr="00667465">
              <w:rPr>
                <w:sz w:val="20"/>
                <w:szCs w:val="20"/>
              </w:rPr>
              <w:lastRenderedPageBreak/>
              <w:t>Full</w:t>
            </w:r>
          </w:p>
          <w:p w:rsidR="00905A34" w:rsidRPr="00667465" w:rsidRDefault="00905A34" w:rsidP="00E82B61">
            <w:pPr>
              <w:jc w:val="center"/>
              <w:rPr>
                <w:sz w:val="20"/>
                <w:szCs w:val="20"/>
              </w:rPr>
            </w:pPr>
            <w:r w:rsidRPr="00667465">
              <w:rPr>
                <w:sz w:val="20"/>
                <w:szCs w:val="20"/>
              </w:rPr>
              <w:t>Monitoring</w:t>
            </w:r>
          </w:p>
        </w:tc>
        <w:tc>
          <w:tcPr>
            <w:tcW w:w="2394" w:type="dxa"/>
            <w:tcBorders>
              <w:top w:val="nil"/>
              <w:left w:val="nil"/>
              <w:bottom w:val="nil"/>
              <w:right w:val="nil"/>
            </w:tcBorders>
          </w:tcPr>
          <w:p w:rsidR="00BF07C7" w:rsidRDefault="00BF07C7" w:rsidP="00E82B61">
            <w:pPr>
              <w:jc w:val="center"/>
              <w:rPr>
                <w:sz w:val="20"/>
                <w:szCs w:val="20"/>
              </w:rPr>
            </w:pPr>
          </w:p>
          <w:p w:rsidR="00E82B61" w:rsidRDefault="00E82B61" w:rsidP="00E82B61">
            <w:pPr>
              <w:jc w:val="center"/>
              <w:rPr>
                <w:sz w:val="20"/>
                <w:szCs w:val="20"/>
              </w:rPr>
            </w:pPr>
            <w:r>
              <w:rPr>
                <w:sz w:val="20"/>
                <w:szCs w:val="20"/>
              </w:rPr>
              <w:lastRenderedPageBreak/>
              <w:t>White Glove</w:t>
            </w:r>
          </w:p>
          <w:p w:rsidR="00905A34" w:rsidRPr="00667465" w:rsidRDefault="00905A34" w:rsidP="00E82B61">
            <w:pPr>
              <w:jc w:val="center"/>
              <w:rPr>
                <w:sz w:val="20"/>
                <w:szCs w:val="20"/>
              </w:rPr>
            </w:pPr>
            <w:r w:rsidRPr="00667465">
              <w:rPr>
                <w:sz w:val="20"/>
                <w:szCs w:val="20"/>
              </w:rPr>
              <w:t>Management</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b/>
                <w:sz w:val="18"/>
                <w:szCs w:val="18"/>
              </w:rPr>
            </w:pPr>
            <w:r w:rsidRPr="00667465">
              <w:rPr>
                <w:b/>
                <w:color w:val="FF0000"/>
                <w:sz w:val="18"/>
                <w:szCs w:val="18"/>
              </w:rPr>
              <w:lastRenderedPageBreak/>
              <w:t>MONITORING</w:t>
            </w:r>
          </w:p>
        </w:tc>
        <w:tc>
          <w:tcPr>
            <w:tcW w:w="1980" w:type="dxa"/>
            <w:gridSpan w:val="3"/>
            <w:tcBorders>
              <w:top w:val="nil"/>
              <w:left w:val="nil"/>
              <w:bottom w:val="nil"/>
              <w:right w:val="nil"/>
            </w:tcBorders>
          </w:tcPr>
          <w:p w:rsidR="00905A34" w:rsidRPr="00667465" w:rsidRDefault="00905A34" w:rsidP="00386A6C">
            <w:pPr>
              <w:rPr>
                <w:sz w:val="18"/>
                <w:szCs w:val="18"/>
              </w:rPr>
            </w:pPr>
          </w:p>
        </w:tc>
        <w:tc>
          <w:tcPr>
            <w:tcW w:w="1854" w:type="dxa"/>
            <w:tcBorders>
              <w:top w:val="nil"/>
              <w:left w:val="nil"/>
              <w:bottom w:val="nil"/>
              <w:right w:val="nil"/>
            </w:tcBorders>
          </w:tcPr>
          <w:p w:rsidR="00905A34" w:rsidRPr="00667465" w:rsidRDefault="00905A34" w:rsidP="00386A6C">
            <w:pPr>
              <w:rPr>
                <w:sz w:val="18"/>
                <w:szCs w:val="18"/>
              </w:rPr>
            </w:pPr>
          </w:p>
        </w:tc>
        <w:tc>
          <w:tcPr>
            <w:tcW w:w="2394" w:type="dxa"/>
            <w:tcBorders>
              <w:top w:val="nil"/>
              <w:left w:val="nil"/>
              <w:bottom w:val="nil"/>
              <w:right w:val="nil"/>
            </w:tcBorders>
          </w:tcPr>
          <w:p w:rsidR="00905A34" w:rsidRPr="00667465" w:rsidRDefault="00905A34" w:rsidP="00386A6C">
            <w:pPr>
              <w:rPr>
                <w:sz w:val="18"/>
                <w:szCs w:val="18"/>
              </w:rPr>
            </w:pP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sz w:val="18"/>
                <w:szCs w:val="18"/>
              </w:rPr>
            </w:pPr>
            <w:r w:rsidRPr="00667465">
              <w:rPr>
                <w:sz w:val="18"/>
                <w:szCs w:val="18"/>
              </w:rPr>
              <w:t>24/7 Up Down Monitoring of all Video Endpoints and Infrastructure</w:t>
            </w:r>
            <w:r>
              <w:rPr>
                <w:sz w:val="18"/>
                <w:szCs w:val="18"/>
              </w:rPr>
              <w:t xml:space="preserve"> (CTS, Tandberg, </w:t>
            </w:r>
            <w:proofErr w:type="spellStart"/>
            <w:r>
              <w:rPr>
                <w:sz w:val="18"/>
                <w:szCs w:val="18"/>
              </w:rPr>
              <w:t>Polycom</w:t>
            </w:r>
            <w:proofErr w:type="spellEnd"/>
            <w:r>
              <w:rPr>
                <w:sz w:val="18"/>
                <w:szCs w:val="18"/>
              </w:rPr>
              <w:t xml:space="preserve"> &amp; </w:t>
            </w:r>
            <w:proofErr w:type="spellStart"/>
            <w:r>
              <w:rPr>
                <w:sz w:val="18"/>
                <w:szCs w:val="18"/>
              </w:rPr>
              <w:t>Lifesize</w:t>
            </w:r>
            <w:proofErr w:type="spellEnd"/>
            <w:r>
              <w:rPr>
                <w:sz w:val="18"/>
                <w:szCs w:val="18"/>
              </w:rPr>
              <w:t>)</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YES</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sz w:val="18"/>
                <w:szCs w:val="18"/>
              </w:rPr>
            </w:pPr>
            <w:r>
              <w:rPr>
                <w:sz w:val="18"/>
                <w:szCs w:val="18"/>
              </w:rPr>
              <w:t>Incident Detection, Recording and Reporting</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YES</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sz w:val="18"/>
                <w:szCs w:val="18"/>
              </w:rPr>
            </w:pPr>
            <w:r>
              <w:rPr>
                <w:sz w:val="18"/>
                <w:szCs w:val="18"/>
              </w:rPr>
              <w:t>Automated Event Correlation</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sz w:val="18"/>
                <w:szCs w:val="18"/>
              </w:rPr>
            </w:pPr>
            <w:r>
              <w:rPr>
                <w:sz w:val="18"/>
                <w:szCs w:val="18"/>
              </w:rPr>
              <w:t>Incident Notification</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YES</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sz w:val="18"/>
                <w:szCs w:val="18"/>
              </w:rPr>
            </w:pPr>
            <w:r>
              <w:rPr>
                <w:sz w:val="18"/>
                <w:szCs w:val="18"/>
              </w:rPr>
              <w:t>Problem Identification</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YES</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sz w:val="18"/>
                <w:szCs w:val="18"/>
              </w:rPr>
            </w:pPr>
            <w:r>
              <w:rPr>
                <w:sz w:val="18"/>
                <w:szCs w:val="18"/>
              </w:rPr>
              <w:t>Real Time Call Monitoring</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sz w:val="18"/>
                <w:szCs w:val="18"/>
              </w:rPr>
            </w:pPr>
            <w:r>
              <w:rPr>
                <w:sz w:val="18"/>
                <w:szCs w:val="18"/>
              </w:rPr>
              <w:t xml:space="preserve">CDR Historical Monitoring </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Pr>
                <w:sz w:val="18"/>
                <w:szCs w:val="18"/>
              </w:rPr>
              <w:t>Network Troubleshooting and Monitoring</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NO</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Pr>
                <w:sz w:val="18"/>
                <w:szCs w:val="18"/>
              </w:rPr>
              <w:t>Remote Equipment Monitoring</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NO</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b/>
                <w:sz w:val="18"/>
                <w:szCs w:val="18"/>
              </w:rPr>
            </w:pPr>
            <w:r w:rsidRPr="00667465">
              <w:rPr>
                <w:b/>
                <w:color w:val="FF0000"/>
                <w:sz w:val="18"/>
                <w:szCs w:val="18"/>
              </w:rPr>
              <w:t>REPORTING</w:t>
            </w:r>
          </w:p>
        </w:tc>
        <w:tc>
          <w:tcPr>
            <w:tcW w:w="1980" w:type="dxa"/>
            <w:gridSpan w:val="3"/>
            <w:tcBorders>
              <w:top w:val="nil"/>
              <w:left w:val="nil"/>
              <w:bottom w:val="nil"/>
              <w:right w:val="nil"/>
            </w:tcBorders>
          </w:tcPr>
          <w:p w:rsidR="00905A34" w:rsidRPr="00667465" w:rsidRDefault="00905A34" w:rsidP="00386A6C">
            <w:pPr>
              <w:rPr>
                <w:sz w:val="18"/>
                <w:szCs w:val="18"/>
              </w:rPr>
            </w:pPr>
          </w:p>
        </w:tc>
        <w:tc>
          <w:tcPr>
            <w:tcW w:w="1854" w:type="dxa"/>
            <w:tcBorders>
              <w:top w:val="nil"/>
              <w:left w:val="nil"/>
              <w:bottom w:val="nil"/>
              <w:right w:val="nil"/>
            </w:tcBorders>
          </w:tcPr>
          <w:p w:rsidR="00905A34" w:rsidRPr="00667465" w:rsidRDefault="00905A34" w:rsidP="00386A6C">
            <w:pPr>
              <w:rPr>
                <w:sz w:val="18"/>
                <w:szCs w:val="18"/>
              </w:rPr>
            </w:pPr>
          </w:p>
        </w:tc>
        <w:tc>
          <w:tcPr>
            <w:tcW w:w="2394" w:type="dxa"/>
            <w:tcBorders>
              <w:top w:val="nil"/>
              <w:left w:val="nil"/>
              <w:bottom w:val="nil"/>
              <w:right w:val="nil"/>
            </w:tcBorders>
          </w:tcPr>
          <w:p w:rsidR="00905A34" w:rsidRPr="00667465" w:rsidRDefault="00905A34" w:rsidP="00386A6C">
            <w:pPr>
              <w:rPr>
                <w:sz w:val="18"/>
                <w:szCs w:val="18"/>
              </w:rPr>
            </w:pP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sidRPr="00667465">
              <w:rPr>
                <w:sz w:val="18"/>
                <w:szCs w:val="18"/>
              </w:rPr>
              <w:t>Online Standard Reports for Availability and Performance</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YES</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Pr>
                <w:sz w:val="18"/>
                <w:szCs w:val="18"/>
              </w:rPr>
              <w:t>Monthly System Analysis Reports</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YES</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Pr>
                <w:sz w:val="18"/>
                <w:szCs w:val="18"/>
              </w:rPr>
              <w:t>Schedulable Usage Reports</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Pr>
                <w:sz w:val="18"/>
                <w:szCs w:val="18"/>
              </w:rPr>
              <w:t>CDR Reports</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sz w:val="18"/>
                <w:szCs w:val="18"/>
              </w:rPr>
            </w:pPr>
            <w:r>
              <w:rPr>
                <w:sz w:val="18"/>
                <w:szCs w:val="18"/>
              </w:rPr>
              <w:t>Endpoint &amp; Infrastructure Reporting</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Default="00905A34" w:rsidP="00386A6C">
            <w:pPr>
              <w:rPr>
                <w:sz w:val="18"/>
                <w:szCs w:val="18"/>
              </w:rPr>
            </w:pPr>
            <w:r>
              <w:rPr>
                <w:sz w:val="18"/>
                <w:szCs w:val="18"/>
              </w:rPr>
              <w:t>YES</w:t>
            </w:r>
          </w:p>
          <w:p w:rsidR="00905A34" w:rsidRPr="00667465" w:rsidRDefault="00905A34" w:rsidP="00386A6C">
            <w:pPr>
              <w:rPr>
                <w:sz w:val="18"/>
                <w:szCs w:val="18"/>
              </w:rPr>
            </w:pP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sz w:val="18"/>
                <w:szCs w:val="18"/>
              </w:rPr>
            </w:pPr>
            <w:r>
              <w:rPr>
                <w:sz w:val="18"/>
                <w:szCs w:val="18"/>
              </w:rPr>
              <w:t>Asset Tracking Reports</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NO</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Pr>
                <w:sz w:val="18"/>
                <w:szCs w:val="18"/>
              </w:rPr>
              <w:t>Network Usage Reports</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NO</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NO</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b/>
                <w:color w:val="FF0000"/>
                <w:sz w:val="18"/>
                <w:szCs w:val="18"/>
              </w:rPr>
            </w:pPr>
            <w:r>
              <w:rPr>
                <w:b/>
                <w:color w:val="FF0000"/>
                <w:sz w:val="18"/>
                <w:szCs w:val="18"/>
              </w:rPr>
              <w:t>CUSTOMER PORTAL</w:t>
            </w:r>
          </w:p>
        </w:tc>
        <w:tc>
          <w:tcPr>
            <w:tcW w:w="1980" w:type="dxa"/>
            <w:gridSpan w:val="3"/>
            <w:tcBorders>
              <w:top w:val="nil"/>
              <w:left w:val="nil"/>
              <w:bottom w:val="nil"/>
              <w:right w:val="nil"/>
            </w:tcBorders>
          </w:tcPr>
          <w:p w:rsidR="00905A34" w:rsidRPr="00667465" w:rsidRDefault="00905A34" w:rsidP="00386A6C">
            <w:pPr>
              <w:rPr>
                <w:sz w:val="18"/>
                <w:szCs w:val="18"/>
              </w:rPr>
            </w:pPr>
          </w:p>
        </w:tc>
        <w:tc>
          <w:tcPr>
            <w:tcW w:w="1854" w:type="dxa"/>
            <w:tcBorders>
              <w:top w:val="nil"/>
              <w:left w:val="nil"/>
              <w:bottom w:val="nil"/>
              <w:right w:val="nil"/>
            </w:tcBorders>
          </w:tcPr>
          <w:p w:rsidR="00905A34" w:rsidRPr="00667465" w:rsidRDefault="00905A34" w:rsidP="00386A6C">
            <w:pPr>
              <w:rPr>
                <w:sz w:val="18"/>
                <w:szCs w:val="18"/>
              </w:rPr>
            </w:pPr>
          </w:p>
        </w:tc>
        <w:tc>
          <w:tcPr>
            <w:tcW w:w="2394" w:type="dxa"/>
            <w:tcBorders>
              <w:top w:val="nil"/>
              <w:left w:val="nil"/>
              <w:bottom w:val="nil"/>
              <w:right w:val="nil"/>
            </w:tcBorders>
          </w:tcPr>
          <w:p w:rsidR="00905A34" w:rsidRPr="00667465" w:rsidRDefault="00905A34" w:rsidP="00386A6C">
            <w:pPr>
              <w:rPr>
                <w:sz w:val="18"/>
                <w:szCs w:val="18"/>
              </w:rPr>
            </w:pP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Pr>
                <w:sz w:val="18"/>
                <w:szCs w:val="18"/>
              </w:rPr>
              <w:t>Custom Branded Portal for customers to access available via web or mobile</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Pr>
                <w:sz w:val="18"/>
                <w:szCs w:val="18"/>
              </w:rPr>
              <w:t>Real – Time Dashboards showing fault, performance and usage across all devices</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Default="00905A34" w:rsidP="00386A6C">
            <w:pPr>
              <w:rPr>
                <w:sz w:val="18"/>
                <w:szCs w:val="18"/>
              </w:rPr>
            </w:pPr>
            <w:r>
              <w:rPr>
                <w:sz w:val="18"/>
                <w:szCs w:val="18"/>
              </w:rPr>
              <w:t>YES</w:t>
            </w:r>
          </w:p>
          <w:p w:rsidR="00905A34" w:rsidRPr="00667465" w:rsidRDefault="00905A34" w:rsidP="00386A6C">
            <w:pPr>
              <w:rPr>
                <w:sz w:val="18"/>
                <w:szCs w:val="18"/>
              </w:rPr>
            </w:pP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Pr>
                <w:sz w:val="18"/>
                <w:szCs w:val="18"/>
              </w:rPr>
              <w:t>Historical Dashboards show video usage, growth and help to identify potential problem areas</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NO</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b/>
                <w:sz w:val="18"/>
                <w:szCs w:val="18"/>
              </w:rPr>
            </w:pPr>
            <w:r w:rsidRPr="00667465">
              <w:rPr>
                <w:b/>
                <w:color w:val="FF0000"/>
                <w:sz w:val="18"/>
                <w:szCs w:val="18"/>
              </w:rPr>
              <w:t>HELP DESK</w:t>
            </w:r>
          </w:p>
        </w:tc>
        <w:tc>
          <w:tcPr>
            <w:tcW w:w="1980" w:type="dxa"/>
            <w:gridSpan w:val="3"/>
            <w:tcBorders>
              <w:top w:val="nil"/>
              <w:left w:val="nil"/>
              <w:bottom w:val="nil"/>
              <w:right w:val="nil"/>
            </w:tcBorders>
          </w:tcPr>
          <w:p w:rsidR="00905A34" w:rsidRPr="00667465" w:rsidRDefault="00905A34" w:rsidP="00386A6C">
            <w:pPr>
              <w:rPr>
                <w:sz w:val="18"/>
                <w:szCs w:val="18"/>
              </w:rPr>
            </w:pPr>
          </w:p>
        </w:tc>
        <w:tc>
          <w:tcPr>
            <w:tcW w:w="1854" w:type="dxa"/>
            <w:tcBorders>
              <w:top w:val="nil"/>
              <w:left w:val="nil"/>
              <w:bottom w:val="nil"/>
              <w:right w:val="nil"/>
            </w:tcBorders>
          </w:tcPr>
          <w:p w:rsidR="00905A34" w:rsidRPr="00667465" w:rsidRDefault="00905A34" w:rsidP="00386A6C">
            <w:pPr>
              <w:rPr>
                <w:sz w:val="18"/>
                <w:szCs w:val="18"/>
              </w:rPr>
            </w:pPr>
          </w:p>
        </w:tc>
        <w:tc>
          <w:tcPr>
            <w:tcW w:w="2394" w:type="dxa"/>
            <w:tcBorders>
              <w:top w:val="nil"/>
              <w:left w:val="nil"/>
              <w:bottom w:val="nil"/>
              <w:right w:val="nil"/>
            </w:tcBorders>
          </w:tcPr>
          <w:p w:rsidR="00905A34" w:rsidRPr="00667465" w:rsidRDefault="00905A34" w:rsidP="00386A6C">
            <w:pPr>
              <w:rPr>
                <w:sz w:val="18"/>
                <w:szCs w:val="18"/>
              </w:rPr>
            </w:pP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Pr>
                <w:sz w:val="18"/>
                <w:szCs w:val="18"/>
              </w:rPr>
              <w:t>Web Based Help Desk for Ticket Creation and Tracking</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Pr>
                <w:sz w:val="18"/>
                <w:szCs w:val="18"/>
              </w:rPr>
              <w:t xml:space="preserve">D:W:M Reports on incidents found and incidents fixed </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sidRPr="00667465">
              <w:rPr>
                <w:sz w:val="18"/>
                <w:szCs w:val="18"/>
              </w:rPr>
              <w:t>Access to Engineering support to diagnose and resolve incident</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NO</w:t>
            </w:r>
          </w:p>
        </w:tc>
        <w:tc>
          <w:tcPr>
            <w:tcW w:w="2394" w:type="dxa"/>
            <w:tcBorders>
              <w:top w:val="nil"/>
              <w:left w:val="nil"/>
              <w:bottom w:val="nil"/>
              <w:right w:val="nil"/>
            </w:tcBorders>
          </w:tcPr>
          <w:p w:rsidR="00905A34" w:rsidRPr="00667465" w:rsidRDefault="00C334E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Pr>
                <w:sz w:val="18"/>
                <w:szCs w:val="18"/>
              </w:rPr>
              <w:t>24/7 Phone Support</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NO</w:t>
            </w:r>
          </w:p>
        </w:tc>
        <w:tc>
          <w:tcPr>
            <w:tcW w:w="2394" w:type="dxa"/>
            <w:tcBorders>
              <w:top w:val="nil"/>
              <w:left w:val="nil"/>
              <w:bottom w:val="nil"/>
              <w:right w:val="nil"/>
            </w:tcBorders>
          </w:tcPr>
          <w:p w:rsidR="00905A34" w:rsidRPr="00667465" w:rsidRDefault="00C334E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b/>
                <w:color w:val="FF0000"/>
                <w:sz w:val="18"/>
                <w:szCs w:val="18"/>
              </w:rPr>
            </w:pPr>
            <w:r>
              <w:rPr>
                <w:b/>
                <w:color w:val="FF0000"/>
                <w:sz w:val="18"/>
                <w:szCs w:val="18"/>
              </w:rPr>
              <w:t>Management</w:t>
            </w:r>
          </w:p>
        </w:tc>
        <w:tc>
          <w:tcPr>
            <w:tcW w:w="1980" w:type="dxa"/>
            <w:gridSpan w:val="3"/>
            <w:tcBorders>
              <w:top w:val="nil"/>
              <w:left w:val="nil"/>
              <w:bottom w:val="nil"/>
              <w:right w:val="nil"/>
            </w:tcBorders>
          </w:tcPr>
          <w:p w:rsidR="00905A34" w:rsidRPr="00667465" w:rsidRDefault="00905A34" w:rsidP="00386A6C">
            <w:pPr>
              <w:rPr>
                <w:sz w:val="18"/>
                <w:szCs w:val="18"/>
              </w:rPr>
            </w:pPr>
          </w:p>
        </w:tc>
        <w:tc>
          <w:tcPr>
            <w:tcW w:w="1854" w:type="dxa"/>
            <w:tcBorders>
              <w:top w:val="nil"/>
              <w:left w:val="nil"/>
              <w:bottom w:val="nil"/>
              <w:right w:val="nil"/>
            </w:tcBorders>
          </w:tcPr>
          <w:p w:rsidR="00905A34" w:rsidRPr="00667465" w:rsidRDefault="00905A34" w:rsidP="00386A6C">
            <w:pPr>
              <w:rPr>
                <w:sz w:val="18"/>
                <w:szCs w:val="18"/>
              </w:rPr>
            </w:pPr>
          </w:p>
        </w:tc>
        <w:tc>
          <w:tcPr>
            <w:tcW w:w="2394" w:type="dxa"/>
            <w:tcBorders>
              <w:top w:val="nil"/>
              <w:left w:val="nil"/>
              <w:bottom w:val="nil"/>
              <w:right w:val="nil"/>
            </w:tcBorders>
          </w:tcPr>
          <w:p w:rsidR="00905A34" w:rsidRPr="00667465" w:rsidRDefault="00905A34" w:rsidP="00386A6C">
            <w:pPr>
              <w:rPr>
                <w:sz w:val="18"/>
                <w:szCs w:val="18"/>
              </w:rPr>
            </w:pP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sz w:val="18"/>
                <w:szCs w:val="18"/>
              </w:rPr>
            </w:pPr>
            <w:r>
              <w:rPr>
                <w:sz w:val="18"/>
                <w:szCs w:val="18"/>
              </w:rPr>
              <w:t>Software Patch Level Reports</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sz w:val="18"/>
                <w:szCs w:val="18"/>
              </w:rPr>
            </w:pPr>
            <w:r>
              <w:rPr>
                <w:sz w:val="18"/>
                <w:szCs w:val="18"/>
              </w:rPr>
              <w:t>Hardware Configuration Reports</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sz w:val="18"/>
                <w:szCs w:val="18"/>
              </w:rPr>
            </w:pPr>
            <w:r>
              <w:rPr>
                <w:sz w:val="18"/>
                <w:szCs w:val="18"/>
              </w:rPr>
              <w:t>Software Patching</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NO</w:t>
            </w:r>
          </w:p>
        </w:tc>
        <w:tc>
          <w:tcPr>
            <w:tcW w:w="2394" w:type="dxa"/>
            <w:tcBorders>
              <w:top w:val="nil"/>
              <w:left w:val="nil"/>
              <w:bottom w:val="nil"/>
              <w:right w:val="nil"/>
            </w:tcBorders>
          </w:tcPr>
          <w:p w:rsidR="00905A34" w:rsidRPr="00667465" w:rsidRDefault="00C334E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sidRPr="00667465">
              <w:rPr>
                <w:sz w:val="18"/>
                <w:szCs w:val="18"/>
              </w:rPr>
              <w:t>Automated Incident Response Including Re-Starts</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NO</w:t>
            </w:r>
          </w:p>
        </w:tc>
        <w:tc>
          <w:tcPr>
            <w:tcW w:w="2394" w:type="dxa"/>
            <w:tcBorders>
              <w:top w:val="nil"/>
              <w:left w:val="nil"/>
              <w:bottom w:val="nil"/>
              <w:right w:val="nil"/>
            </w:tcBorders>
          </w:tcPr>
          <w:p w:rsidR="00905A34" w:rsidRPr="00667465" w:rsidRDefault="00905A3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Pr="00667465" w:rsidRDefault="00905A34" w:rsidP="00386A6C">
            <w:pPr>
              <w:rPr>
                <w:sz w:val="18"/>
                <w:szCs w:val="18"/>
              </w:rPr>
            </w:pPr>
            <w:r>
              <w:rPr>
                <w:sz w:val="18"/>
                <w:szCs w:val="18"/>
              </w:rPr>
              <w:t>Room Certification</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C334E4" w:rsidP="00386A6C">
            <w:pPr>
              <w:rPr>
                <w:sz w:val="18"/>
                <w:szCs w:val="18"/>
              </w:rPr>
            </w:pPr>
            <w:r>
              <w:rPr>
                <w:sz w:val="18"/>
                <w:szCs w:val="18"/>
              </w:rPr>
              <w:t>YES</w:t>
            </w:r>
          </w:p>
        </w:tc>
        <w:tc>
          <w:tcPr>
            <w:tcW w:w="2394" w:type="dxa"/>
            <w:tcBorders>
              <w:top w:val="nil"/>
              <w:left w:val="nil"/>
              <w:bottom w:val="nil"/>
              <w:right w:val="nil"/>
            </w:tcBorders>
          </w:tcPr>
          <w:p w:rsidR="00905A34" w:rsidRPr="00667465" w:rsidRDefault="00C334E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Pr>
                <w:sz w:val="18"/>
                <w:szCs w:val="18"/>
              </w:rPr>
              <w:t>Conference Scheduling and Production</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NO</w:t>
            </w:r>
          </w:p>
        </w:tc>
        <w:tc>
          <w:tcPr>
            <w:tcW w:w="2394" w:type="dxa"/>
            <w:tcBorders>
              <w:top w:val="nil"/>
              <w:left w:val="nil"/>
              <w:bottom w:val="nil"/>
              <w:right w:val="nil"/>
            </w:tcBorders>
          </w:tcPr>
          <w:p w:rsidR="00905A34" w:rsidRPr="00667465" w:rsidRDefault="00C334E4" w:rsidP="00386A6C">
            <w:pPr>
              <w:rPr>
                <w:sz w:val="18"/>
                <w:szCs w:val="18"/>
              </w:rPr>
            </w:pPr>
            <w:r>
              <w:rPr>
                <w:sz w:val="18"/>
                <w:szCs w:val="18"/>
              </w:rPr>
              <w:t>YES</w:t>
            </w:r>
          </w:p>
        </w:tc>
      </w:tr>
      <w:tr w:rsidR="00905A34" w:rsidRPr="00667465" w:rsidTr="0078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8" w:type="dxa"/>
            <w:tcBorders>
              <w:top w:val="nil"/>
              <w:left w:val="nil"/>
              <w:bottom w:val="nil"/>
              <w:right w:val="nil"/>
            </w:tcBorders>
          </w:tcPr>
          <w:p w:rsidR="00905A34" w:rsidRDefault="00905A34" w:rsidP="00386A6C">
            <w:pPr>
              <w:rPr>
                <w:sz w:val="18"/>
                <w:szCs w:val="18"/>
              </w:rPr>
            </w:pPr>
            <w:r>
              <w:rPr>
                <w:sz w:val="18"/>
                <w:szCs w:val="18"/>
              </w:rPr>
              <w:t>Concierge Service</w:t>
            </w:r>
          </w:p>
        </w:tc>
        <w:tc>
          <w:tcPr>
            <w:tcW w:w="1980" w:type="dxa"/>
            <w:gridSpan w:val="3"/>
            <w:tcBorders>
              <w:top w:val="nil"/>
              <w:left w:val="nil"/>
              <w:bottom w:val="nil"/>
              <w:right w:val="nil"/>
            </w:tcBorders>
          </w:tcPr>
          <w:p w:rsidR="00905A34" w:rsidRPr="00667465" w:rsidRDefault="00905A34" w:rsidP="00386A6C">
            <w:pPr>
              <w:rPr>
                <w:sz w:val="18"/>
                <w:szCs w:val="18"/>
              </w:rPr>
            </w:pPr>
            <w:r>
              <w:rPr>
                <w:sz w:val="18"/>
                <w:szCs w:val="18"/>
              </w:rPr>
              <w:t>NO</w:t>
            </w:r>
          </w:p>
        </w:tc>
        <w:tc>
          <w:tcPr>
            <w:tcW w:w="1854" w:type="dxa"/>
            <w:tcBorders>
              <w:top w:val="nil"/>
              <w:left w:val="nil"/>
              <w:bottom w:val="nil"/>
              <w:right w:val="nil"/>
            </w:tcBorders>
          </w:tcPr>
          <w:p w:rsidR="00905A34" w:rsidRPr="00667465" w:rsidRDefault="00905A34" w:rsidP="00386A6C">
            <w:pPr>
              <w:rPr>
                <w:sz w:val="18"/>
                <w:szCs w:val="18"/>
              </w:rPr>
            </w:pPr>
            <w:r>
              <w:rPr>
                <w:sz w:val="18"/>
                <w:szCs w:val="18"/>
              </w:rPr>
              <w:t>NO</w:t>
            </w:r>
          </w:p>
        </w:tc>
        <w:tc>
          <w:tcPr>
            <w:tcW w:w="2394" w:type="dxa"/>
            <w:tcBorders>
              <w:top w:val="nil"/>
              <w:left w:val="nil"/>
              <w:bottom w:val="nil"/>
              <w:right w:val="nil"/>
            </w:tcBorders>
          </w:tcPr>
          <w:p w:rsidR="00905A34" w:rsidRPr="00667465" w:rsidRDefault="00C334E4" w:rsidP="00386A6C">
            <w:pPr>
              <w:rPr>
                <w:sz w:val="18"/>
                <w:szCs w:val="18"/>
              </w:rPr>
            </w:pPr>
            <w:r>
              <w:rPr>
                <w:sz w:val="18"/>
                <w:szCs w:val="18"/>
              </w:rPr>
              <w:t>YES</w:t>
            </w:r>
          </w:p>
        </w:tc>
      </w:tr>
    </w:tbl>
    <w:p w:rsidR="00905A34" w:rsidRPr="00C334E4" w:rsidRDefault="00905A34">
      <w:pPr>
        <w:rPr>
          <w:b/>
        </w:rPr>
      </w:pPr>
    </w:p>
    <w:p w:rsidR="00C334E4" w:rsidRPr="00C334E4" w:rsidRDefault="00C334E4">
      <w:pPr>
        <w:rPr>
          <w:b/>
        </w:rPr>
      </w:pPr>
    </w:p>
    <w:p w:rsidR="00C334E4" w:rsidRPr="00C334E4" w:rsidRDefault="00C334E4">
      <w:pPr>
        <w:rPr>
          <w:b/>
        </w:rPr>
      </w:pPr>
      <w:r w:rsidRPr="00C334E4">
        <w:rPr>
          <w:b/>
        </w:rPr>
        <w:t>{</w:t>
      </w:r>
      <w:proofErr w:type="gramStart"/>
      <w:r w:rsidRPr="00C334E4">
        <w:rPr>
          <w:b/>
        </w:rPr>
        <w:t>Your</w:t>
      </w:r>
      <w:proofErr w:type="gramEnd"/>
      <w:r w:rsidRPr="00C334E4">
        <w:rPr>
          <w:b/>
        </w:rPr>
        <w:t xml:space="preserve"> Boiler Plate}</w:t>
      </w:r>
    </w:p>
    <w:sectPr w:rsidR="00C334E4" w:rsidRPr="00C334E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DB" w:rsidRDefault="008E5ADB" w:rsidP="004851B6">
      <w:pPr>
        <w:spacing w:after="0" w:line="240" w:lineRule="auto"/>
      </w:pPr>
      <w:r>
        <w:separator/>
      </w:r>
    </w:p>
  </w:endnote>
  <w:endnote w:type="continuationSeparator" w:id="0">
    <w:p w:rsidR="008E5ADB" w:rsidRDefault="008E5ADB" w:rsidP="0048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iscoSans ExtraLight">
    <w:altName w:val="CiscoSans ExtraLight"/>
    <w:panose1 w:val="00000000000000000000"/>
    <w:charset w:val="00"/>
    <w:family w:val="swiss"/>
    <w:notTrueType/>
    <w:pitch w:val="default"/>
    <w:sig w:usb0="00000003" w:usb1="00000000" w:usb2="00000000" w:usb3="00000000" w:csb0="00000001" w:csb1="00000000"/>
  </w:font>
  <w:font w:name="CiscoSans">
    <w:altName w:val="Cisco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Futura Lt BT">
    <w:panose1 w:val="020B0402020204020303"/>
    <w:charset w:val="00"/>
    <w:family w:val="swiss"/>
    <w:pitch w:val="variable"/>
    <w:sig w:usb0="800000AF" w:usb1="1000204A" w:usb2="00000000" w:usb3="00000000" w:csb0="00000011" w:csb1="00000000"/>
  </w:font>
  <w:font w:name="Futur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DB" w:rsidRDefault="008E5ADB" w:rsidP="004851B6">
      <w:pPr>
        <w:spacing w:after="0" w:line="240" w:lineRule="auto"/>
      </w:pPr>
      <w:r>
        <w:separator/>
      </w:r>
    </w:p>
  </w:footnote>
  <w:footnote w:type="continuationSeparator" w:id="0">
    <w:p w:rsidR="008E5ADB" w:rsidRDefault="008E5ADB" w:rsidP="00485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7EA30349A2B44D38CB10DF41E86E247"/>
      </w:placeholder>
      <w:dataBinding w:prefixMappings="xmlns:ns0='http://schemas.openxmlformats.org/package/2006/metadata/core-properties' xmlns:ns1='http://purl.org/dc/elements/1.1/'" w:xpath="/ns0:coreProperties[1]/ns1:title[1]" w:storeItemID="{6C3C8BC8-F283-45AE-878A-BAB7291924A1}"/>
      <w:text/>
    </w:sdtPr>
    <w:sdtEndPr/>
    <w:sdtContent>
      <w:p w:rsidR="004851B6" w:rsidRDefault="00296A0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Datasheet Template</w:t>
        </w:r>
      </w:p>
    </w:sdtContent>
  </w:sdt>
  <w:p w:rsidR="004851B6" w:rsidRDefault="00485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4758"/>
    <w:multiLevelType w:val="hybridMultilevel"/>
    <w:tmpl w:val="9646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854A0"/>
    <w:multiLevelType w:val="multilevel"/>
    <w:tmpl w:val="6F9A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BA4976"/>
    <w:multiLevelType w:val="hybridMultilevel"/>
    <w:tmpl w:val="F534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E57C3"/>
    <w:multiLevelType w:val="hybridMultilevel"/>
    <w:tmpl w:val="19E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42"/>
    <w:rsid w:val="00081B23"/>
    <w:rsid w:val="001A0842"/>
    <w:rsid w:val="00296A04"/>
    <w:rsid w:val="003760A3"/>
    <w:rsid w:val="003E31BC"/>
    <w:rsid w:val="004851B6"/>
    <w:rsid w:val="005C7268"/>
    <w:rsid w:val="005D3C84"/>
    <w:rsid w:val="00784050"/>
    <w:rsid w:val="00787796"/>
    <w:rsid w:val="008E5ADB"/>
    <w:rsid w:val="008F4F39"/>
    <w:rsid w:val="00905A34"/>
    <w:rsid w:val="00924BE5"/>
    <w:rsid w:val="00A51030"/>
    <w:rsid w:val="00B83FB5"/>
    <w:rsid w:val="00BF07C7"/>
    <w:rsid w:val="00C334E4"/>
    <w:rsid w:val="00E63B52"/>
    <w:rsid w:val="00E8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Normal"/>
    <w:next w:val="Normal"/>
    <w:uiPriority w:val="99"/>
    <w:rsid w:val="00B83FB5"/>
    <w:pPr>
      <w:autoSpaceDE w:val="0"/>
      <w:autoSpaceDN w:val="0"/>
      <w:adjustRightInd w:val="0"/>
      <w:spacing w:after="0" w:line="201" w:lineRule="atLeast"/>
    </w:pPr>
    <w:rPr>
      <w:rFonts w:ascii="CiscoSans ExtraLight" w:hAnsi="CiscoSans ExtraLight"/>
      <w:sz w:val="24"/>
      <w:szCs w:val="24"/>
    </w:rPr>
  </w:style>
  <w:style w:type="character" w:customStyle="1" w:styleId="A4">
    <w:name w:val="A4"/>
    <w:uiPriority w:val="99"/>
    <w:rsid w:val="00B83FB5"/>
    <w:rPr>
      <w:rFonts w:cs="CiscoSans"/>
      <w:color w:val="FFFFFF"/>
      <w:sz w:val="20"/>
      <w:szCs w:val="20"/>
    </w:rPr>
  </w:style>
  <w:style w:type="paragraph" w:styleId="BalloonText">
    <w:name w:val="Balloon Text"/>
    <w:basedOn w:val="Normal"/>
    <w:link w:val="BalloonTextChar"/>
    <w:uiPriority w:val="99"/>
    <w:semiHidden/>
    <w:unhideWhenUsed/>
    <w:rsid w:val="00B83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FB5"/>
    <w:rPr>
      <w:rFonts w:ascii="Tahoma" w:hAnsi="Tahoma" w:cs="Tahoma"/>
      <w:sz w:val="16"/>
      <w:szCs w:val="16"/>
    </w:rPr>
  </w:style>
  <w:style w:type="paragraph" w:styleId="ListParagraph">
    <w:name w:val="List Paragraph"/>
    <w:basedOn w:val="Normal"/>
    <w:uiPriority w:val="34"/>
    <w:qFormat/>
    <w:rsid w:val="00B83FB5"/>
    <w:pPr>
      <w:ind w:left="720"/>
      <w:contextualSpacing/>
    </w:pPr>
  </w:style>
  <w:style w:type="paragraph" w:styleId="Header">
    <w:name w:val="header"/>
    <w:basedOn w:val="Normal"/>
    <w:link w:val="HeaderChar"/>
    <w:uiPriority w:val="99"/>
    <w:unhideWhenUsed/>
    <w:rsid w:val="0048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1B6"/>
  </w:style>
  <w:style w:type="paragraph" w:styleId="Footer">
    <w:name w:val="footer"/>
    <w:basedOn w:val="Normal"/>
    <w:link w:val="FooterChar"/>
    <w:uiPriority w:val="99"/>
    <w:unhideWhenUsed/>
    <w:rsid w:val="0048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1B6"/>
  </w:style>
  <w:style w:type="character" w:styleId="CommentReference">
    <w:name w:val="annotation reference"/>
    <w:basedOn w:val="DefaultParagraphFont"/>
    <w:uiPriority w:val="99"/>
    <w:semiHidden/>
    <w:unhideWhenUsed/>
    <w:rsid w:val="00905A34"/>
    <w:rPr>
      <w:sz w:val="16"/>
      <w:szCs w:val="16"/>
    </w:rPr>
  </w:style>
  <w:style w:type="paragraph" w:styleId="CommentText">
    <w:name w:val="annotation text"/>
    <w:basedOn w:val="Normal"/>
    <w:link w:val="CommentTextChar"/>
    <w:uiPriority w:val="99"/>
    <w:semiHidden/>
    <w:unhideWhenUsed/>
    <w:rsid w:val="00905A34"/>
    <w:pPr>
      <w:spacing w:line="240" w:lineRule="auto"/>
    </w:pPr>
    <w:rPr>
      <w:sz w:val="20"/>
      <w:szCs w:val="20"/>
    </w:rPr>
  </w:style>
  <w:style w:type="character" w:customStyle="1" w:styleId="CommentTextChar">
    <w:name w:val="Comment Text Char"/>
    <w:basedOn w:val="DefaultParagraphFont"/>
    <w:link w:val="CommentText"/>
    <w:uiPriority w:val="99"/>
    <w:semiHidden/>
    <w:rsid w:val="00905A34"/>
    <w:rPr>
      <w:sz w:val="20"/>
      <w:szCs w:val="20"/>
    </w:rPr>
  </w:style>
  <w:style w:type="paragraph" w:customStyle="1" w:styleId="Pa5">
    <w:name w:val="Pa5"/>
    <w:basedOn w:val="Normal"/>
    <w:next w:val="Normal"/>
    <w:uiPriority w:val="99"/>
    <w:rsid w:val="00905A34"/>
    <w:pPr>
      <w:autoSpaceDE w:val="0"/>
      <w:autoSpaceDN w:val="0"/>
      <w:adjustRightInd w:val="0"/>
      <w:spacing w:after="0" w:line="201" w:lineRule="atLeast"/>
    </w:pPr>
    <w:rPr>
      <w:rFonts w:ascii="CiscoSans ExtraLight" w:hAnsi="CiscoSans ExtraLight"/>
      <w:sz w:val="24"/>
      <w:szCs w:val="24"/>
    </w:rPr>
  </w:style>
  <w:style w:type="character" w:customStyle="1" w:styleId="A9">
    <w:name w:val="A9"/>
    <w:uiPriority w:val="99"/>
    <w:rsid w:val="00905A34"/>
    <w:rPr>
      <w:rFonts w:cs="CiscoSans ExtraLight"/>
      <w:color w:val="404041"/>
      <w:sz w:val="18"/>
      <w:szCs w:val="18"/>
    </w:rPr>
  </w:style>
  <w:style w:type="paragraph" w:customStyle="1" w:styleId="Default">
    <w:name w:val="Default"/>
    <w:rsid w:val="00905A34"/>
    <w:pPr>
      <w:autoSpaceDE w:val="0"/>
      <w:autoSpaceDN w:val="0"/>
      <w:adjustRightInd w:val="0"/>
      <w:spacing w:after="0" w:line="240" w:lineRule="auto"/>
    </w:pPr>
    <w:rPr>
      <w:rFonts w:ascii="GillSans" w:hAnsi="GillSans" w:cs="GillSans"/>
      <w:color w:val="000000"/>
      <w:sz w:val="24"/>
      <w:szCs w:val="24"/>
    </w:rPr>
  </w:style>
  <w:style w:type="paragraph" w:customStyle="1" w:styleId="Pa0">
    <w:name w:val="Pa0"/>
    <w:basedOn w:val="Default"/>
    <w:next w:val="Default"/>
    <w:uiPriority w:val="99"/>
    <w:rsid w:val="00905A34"/>
    <w:pPr>
      <w:spacing w:line="241" w:lineRule="atLeast"/>
    </w:pPr>
    <w:rPr>
      <w:rFonts w:cstheme="minorBidi"/>
      <w:color w:val="auto"/>
    </w:rPr>
  </w:style>
  <w:style w:type="character" w:customStyle="1" w:styleId="A5">
    <w:name w:val="A5"/>
    <w:uiPriority w:val="99"/>
    <w:rsid w:val="00905A34"/>
    <w:rPr>
      <w:rFonts w:cs="GillSans"/>
      <w:i/>
      <w:iCs/>
      <w:color w:val="005CAA"/>
      <w:sz w:val="18"/>
      <w:szCs w:val="18"/>
    </w:rPr>
  </w:style>
  <w:style w:type="character" w:customStyle="1" w:styleId="A7">
    <w:name w:val="A7"/>
    <w:uiPriority w:val="99"/>
    <w:rsid w:val="00905A34"/>
    <w:rPr>
      <w:rFonts w:cs="GillSans"/>
      <w:i/>
      <w:iCs/>
      <w:color w:val="005CAA"/>
      <w:sz w:val="14"/>
      <w:szCs w:val="14"/>
    </w:rPr>
  </w:style>
  <w:style w:type="paragraph" w:styleId="CommentSubject">
    <w:name w:val="annotation subject"/>
    <w:basedOn w:val="CommentText"/>
    <w:next w:val="CommentText"/>
    <w:link w:val="CommentSubjectChar"/>
    <w:uiPriority w:val="99"/>
    <w:semiHidden/>
    <w:unhideWhenUsed/>
    <w:rsid w:val="00081B23"/>
    <w:rPr>
      <w:b/>
      <w:bCs/>
    </w:rPr>
  </w:style>
  <w:style w:type="character" w:customStyle="1" w:styleId="CommentSubjectChar">
    <w:name w:val="Comment Subject Char"/>
    <w:basedOn w:val="CommentTextChar"/>
    <w:link w:val="CommentSubject"/>
    <w:uiPriority w:val="99"/>
    <w:semiHidden/>
    <w:rsid w:val="00081B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Normal"/>
    <w:next w:val="Normal"/>
    <w:uiPriority w:val="99"/>
    <w:rsid w:val="00B83FB5"/>
    <w:pPr>
      <w:autoSpaceDE w:val="0"/>
      <w:autoSpaceDN w:val="0"/>
      <w:adjustRightInd w:val="0"/>
      <w:spacing w:after="0" w:line="201" w:lineRule="atLeast"/>
    </w:pPr>
    <w:rPr>
      <w:rFonts w:ascii="CiscoSans ExtraLight" w:hAnsi="CiscoSans ExtraLight"/>
      <w:sz w:val="24"/>
      <w:szCs w:val="24"/>
    </w:rPr>
  </w:style>
  <w:style w:type="character" w:customStyle="1" w:styleId="A4">
    <w:name w:val="A4"/>
    <w:uiPriority w:val="99"/>
    <w:rsid w:val="00B83FB5"/>
    <w:rPr>
      <w:rFonts w:cs="CiscoSans"/>
      <w:color w:val="FFFFFF"/>
      <w:sz w:val="20"/>
      <w:szCs w:val="20"/>
    </w:rPr>
  </w:style>
  <w:style w:type="paragraph" w:styleId="BalloonText">
    <w:name w:val="Balloon Text"/>
    <w:basedOn w:val="Normal"/>
    <w:link w:val="BalloonTextChar"/>
    <w:uiPriority w:val="99"/>
    <w:semiHidden/>
    <w:unhideWhenUsed/>
    <w:rsid w:val="00B83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FB5"/>
    <w:rPr>
      <w:rFonts w:ascii="Tahoma" w:hAnsi="Tahoma" w:cs="Tahoma"/>
      <w:sz w:val="16"/>
      <w:szCs w:val="16"/>
    </w:rPr>
  </w:style>
  <w:style w:type="paragraph" w:styleId="ListParagraph">
    <w:name w:val="List Paragraph"/>
    <w:basedOn w:val="Normal"/>
    <w:uiPriority w:val="34"/>
    <w:qFormat/>
    <w:rsid w:val="00B83FB5"/>
    <w:pPr>
      <w:ind w:left="720"/>
      <w:contextualSpacing/>
    </w:pPr>
  </w:style>
  <w:style w:type="paragraph" w:styleId="Header">
    <w:name w:val="header"/>
    <w:basedOn w:val="Normal"/>
    <w:link w:val="HeaderChar"/>
    <w:uiPriority w:val="99"/>
    <w:unhideWhenUsed/>
    <w:rsid w:val="0048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1B6"/>
  </w:style>
  <w:style w:type="paragraph" w:styleId="Footer">
    <w:name w:val="footer"/>
    <w:basedOn w:val="Normal"/>
    <w:link w:val="FooterChar"/>
    <w:uiPriority w:val="99"/>
    <w:unhideWhenUsed/>
    <w:rsid w:val="0048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1B6"/>
  </w:style>
  <w:style w:type="character" w:styleId="CommentReference">
    <w:name w:val="annotation reference"/>
    <w:basedOn w:val="DefaultParagraphFont"/>
    <w:uiPriority w:val="99"/>
    <w:semiHidden/>
    <w:unhideWhenUsed/>
    <w:rsid w:val="00905A34"/>
    <w:rPr>
      <w:sz w:val="16"/>
      <w:szCs w:val="16"/>
    </w:rPr>
  </w:style>
  <w:style w:type="paragraph" w:styleId="CommentText">
    <w:name w:val="annotation text"/>
    <w:basedOn w:val="Normal"/>
    <w:link w:val="CommentTextChar"/>
    <w:uiPriority w:val="99"/>
    <w:semiHidden/>
    <w:unhideWhenUsed/>
    <w:rsid w:val="00905A34"/>
    <w:pPr>
      <w:spacing w:line="240" w:lineRule="auto"/>
    </w:pPr>
    <w:rPr>
      <w:sz w:val="20"/>
      <w:szCs w:val="20"/>
    </w:rPr>
  </w:style>
  <w:style w:type="character" w:customStyle="1" w:styleId="CommentTextChar">
    <w:name w:val="Comment Text Char"/>
    <w:basedOn w:val="DefaultParagraphFont"/>
    <w:link w:val="CommentText"/>
    <w:uiPriority w:val="99"/>
    <w:semiHidden/>
    <w:rsid w:val="00905A34"/>
    <w:rPr>
      <w:sz w:val="20"/>
      <w:szCs w:val="20"/>
    </w:rPr>
  </w:style>
  <w:style w:type="paragraph" w:customStyle="1" w:styleId="Pa5">
    <w:name w:val="Pa5"/>
    <w:basedOn w:val="Normal"/>
    <w:next w:val="Normal"/>
    <w:uiPriority w:val="99"/>
    <w:rsid w:val="00905A34"/>
    <w:pPr>
      <w:autoSpaceDE w:val="0"/>
      <w:autoSpaceDN w:val="0"/>
      <w:adjustRightInd w:val="0"/>
      <w:spacing w:after="0" w:line="201" w:lineRule="atLeast"/>
    </w:pPr>
    <w:rPr>
      <w:rFonts w:ascii="CiscoSans ExtraLight" w:hAnsi="CiscoSans ExtraLight"/>
      <w:sz w:val="24"/>
      <w:szCs w:val="24"/>
    </w:rPr>
  </w:style>
  <w:style w:type="character" w:customStyle="1" w:styleId="A9">
    <w:name w:val="A9"/>
    <w:uiPriority w:val="99"/>
    <w:rsid w:val="00905A34"/>
    <w:rPr>
      <w:rFonts w:cs="CiscoSans ExtraLight"/>
      <w:color w:val="404041"/>
      <w:sz w:val="18"/>
      <w:szCs w:val="18"/>
    </w:rPr>
  </w:style>
  <w:style w:type="paragraph" w:customStyle="1" w:styleId="Default">
    <w:name w:val="Default"/>
    <w:rsid w:val="00905A34"/>
    <w:pPr>
      <w:autoSpaceDE w:val="0"/>
      <w:autoSpaceDN w:val="0"/>
      <w:adjustRightInd w:val="0"/>
      <w:spacing w:after="0" w:line="240" w:lineRule="auto"/>
    </w:pPr>
    <w:rPr>
      <w:rFonts w:ascii="GillSans" w:hAnsi="GillSans" w:cs="GillSans"/>
      <w:color w:val="000000"/>
      <w:sz w:val="24"/>
      <w:szCs w:val="24"/>
    </w:rPr>
  </w:style>
  <w:style w:type="paragraph" w:customStyle="1" w:styleId="Pa0">
    <w:name w:val="Pa0"/>
    <w:basedOn w:val="Default"/>
    <w:next w:val="Default"/>
    <w:uiPriority w:val="99"/>
    <w:rsid w:val="00905A34"/>
    <w:pPr>
      <w:spacing w:line="241" w:lineRule="atLeast"/>
    </w:pPr>
    <w:rPr>
      <w:rFonts w:cstheme="minorBidi"/>
      <w:color w:val="auto"/>
    </w:rPr>
  </w:style>
  <w:style w:type="character" w:customStyle="1" w:styleId="A5">
    <w:name w:val="A5"/>
    <w:uiPriority w:val="99"/>
    <w:rsid w:val="00905A34"/>
    <w:rPr>
      <w:rFonts w:cs="GillSans"/>
      <w:i/>
      <w:iCs/>
      <w:color w:val="005CAA"/>
      <w:sz w:val="18"/>
      <w:szCs w:val="18"/>
    </w:rPr>
  </w:style>
  <w:style w:type="character" w:customStyle="1" w:styleId="A7">
    <w:name w:val="A7"/>
    <w:uiPriority w:val="99"/>
    <w:rsid w:val="00905A34"/>
    <w:rPr>
      <w:rFonts w:cs="GillSans"/>
      <w:i/>
      <w:iCs/>
      <w:color w:val="005CAA"/>
      <w:sz w:val="14"/>
      <w:szCs w:val="14"/>
    </w:rPr>
  </w:style>
  <w:style w:type="paragraph" w:styleId="CommentSubject">
    <w:name w:val="annotation subject"/>
    <w:basedOn w:val="CommentText"/>
    <w:next w:val="CommentText"/>
    <w:link w:val="CommentSubjectChar"/>
    <w:uiPriority w:val="99"/>
    <w:semiHidden/>
    <w:unhideWhenUsed/>
    <w:rsid w:val="00081B23"/>
    <w:rPr>
      <w:b/>
      <w:bCs/>
    </w:rPr>
  </w:style>
  <w:style w:type="character" w:customStyle="1" w:styleId="CommentSubjectChar">
    <w:name w:val="Comment Subject Char"/>
    <w:basedOn w:val="CommentTextChar"/>
    <w:link w:val="CommentSubject"/>
    <w:uiPriority w:val="99"/>
    <w:semiHidden/>
    <w:rsid w:val="00081B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77361">
      <w:bodyDiv w:val="1"/>
      <w:marLeft w:val="0"/>
      <w:marRight w:val="0"/>
      <w:marTop w:val="0"/>
      <w:marBottom w:val="150"/>
      <w:divBdr>
        <w:top w:val="none" w:sz="0" w:space="0" w:color="auto"/>
        <w:left w:val="none" w:sz="0" w:space="0" w:color="auto"/>
        <w:bottom w:val="none" w:sz="0" w:space="0" w:color="auto"/>
        <w:right w:val="none" w:sz="0" w:space="0" w:color="auto"/>
      </w:divBdr>
      <w:divsChild>
        <w:div w:id="148944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EA30349A2B44D38CB10DF41E86E247"/>
        <w:category>
          <w:name w:val="General"/>
          <w:gallery w:val="placeholder"/>
        </w:category>
        <w:types>
          <w:type w:val="bbPlcHdr"/>
        </w:types>
        <w:behaviors>
          <w:behavior w:val="content"/>
        </w:behaviors>
        <w:guid w:val="{1A883E8F-244C-4970-95DB-3A9647F3D3B9}"/>
      </w:docPartPr>
      <w:docPartBody>
        <w:p w:rsidR="00A20124" w:rsidRDefault="00D96EBD" w:rsidP="00D96EBD">
          <w:pPr>
            <w:pStyle w:val="87EA30349A2B44D38CB10DF41E86E24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iscoSans ExtraLight">
    <w:altName w:val="CiscoSans ExtraLight"/>
    <w:panose1 w:val="00000000000000000000"/>
    <w:charset w:val="00"/>
    <w:family w:val="swiss"/>
    <w:notTrueType/>
    <w:pitch w:val="default"/>
    <w:sig w:usb0="00000003" w:usb1="00000000" w:usb2="00000000" w:usb3="00000000" w:csb0="00000001" w:csb1="00000000"/>
  </w:font>
  <w:font w:name="CiscoSans">
    <w:altName w:val="Cisco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Futura Lt BT">
    <w:panose1 w:val="020B0402020204020303"/>
    <w:charset w:val="00"/>
    <w:family w:val="swiss"/>
    <w:pitch w:val="variable"/>
    <w:sig w:usb0="800000AF" w:usb1="1000204A" w:usb2="00000000" w:usb3="00000000" w:csb0="00000011" w:csb1="00000000"/>
  </w:font>
  <w:font w:name="Futur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BD"/>
    <w:rsid w:val="00A20124"/>
    <w:rsid w:val="00AB1327"/>
    <w:rsid w:val="00D96EBD"/>
    <w:rsid w:val="00E7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A30349A2B44D38CB10DF41E86E247">
    <w:name w:val="87EA30349A2B44D38CB10DF41E86E247"/>
    <w:rsid w:val="00D96E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A30349A2B44D38CB10DF41E86E247">
    <w:name w:val="87EA30349A2B44D38CB10DF41E86E247"/>
    <w:rsid w:val="00D9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Datasheet Template</vt:lpstr>
    </vt:vector>
  </TitlesOfParts>
  <Company>Microsoft</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Datasheet Template</dc:title>
  <dc:creator>Chris O'Connell</dc:creator>
  <cp:lastModifiedBy>Elaine Conces</cp:lastModifiedBy>
  <cp:revision>2</cp:revision>
  <dcterms:created xsi:type="dcterms:W3CDTF">2012-04-17T19:17:00Z</dcterms:created>
  <dcterms:modified xsi:type="dcterms:W3CDTF">2012-04-17T19:17:00Z</dcterms:modified>
</cp:coreProperties>
</file>